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23" w:rsidRPr="003518B6" w:rsidRDefault="00B5493B" w:rsidP="008822C1">
      <w:pPr>
        <w:spacing w:after="0"/>
        <w:jc w:val="center"/>
        <w:rPr>
          <w:rFonts w:ascii="Times New Roman" w:eastAsia="Times New Roman" w:hAnsi="Times New Roman" w:cs="Times New Roman"/>
          <w:b/>
          <w:sz w:val="24"/>
          <w:szCs w:val="24"/>
        </w:rPr>
      </w:pPr>
      <w:r w:rsidRPr="003518B6">
        <w:rPr>
          <w:rFonts w:ascii="Times New Roman" w:eastAsia="Times New Roman" w:hAnsi="Times New Roman" w:cs="Times New Roman"/>
          <w:b/>
          <w:sz w:val="24"/>
          <w:szCs w:val="24"/>
        </w:rPr>
        <w:t>AKAD-AKAD DALAM TRANSAKSI PERBANKAN SYARIAH</w:t>
      </w:r>
    </w:p>
    <w:p w:rsidR="00B5493B" w:rsidRPr="003518B6" w:rsidRDefault="00B5493B" w:rsidP="008822C1">
      <w:pPr>
        <w:spacing w:after="0" w:line="240" w:lineRule="auto"/>
        <w:jc w:val="center"/>
        <w:rPr>
          <w:rFonts w:ascii="Times New Roman" w:eastAsia="Times New Roman" w:hAnsi="Times New Roman" w:cs="Times New Roman"/>
          <w:sz w:val="24"/>
          <w:szCs w:val="24"/>
        </w:rPr>
      </w:pPr>
      <w:r w:rsidRPr="003518B6">
        <w:rPr>
          <w:rFonts w:ascii="Times New Roman" w:eastAsia="Times New Roman" w:hAnsi="Times New Roman" w:cs="Times New Roman"/>
          <w:sz w:val="24"/>
          <w:szCs w:val="24"/>
        </w:rPr>
        <w:t>Aminah Lubis</w:t>
      </w:r>
    </w:p>
    <w:p w:rsidR="00B5493B" w:rsidRPr="003518B6" w:rsidRDefault="00B5493B" w:rsidP="008822C1">
      <w:pPr>
        <w:spacing w:after="0" w:line="240" w:lineRule="auto"/>
        <w:jc w:val="center"/>
        <w:rPr>
          <w:rFonts w:ascii="Times New Roman" w:eastAsia="Times New Roman" w:hAnsi="Times New Roman" w:cs="Times New Roman"/>
          <w:sz w:val="24"/>
          <w:szCs w:val="24"/>
        </w:rPr>
      </w:pPr>
      <w:r w:rsidRPr="003518B6">
        <w:rPr>
          <w:rFonts w:ascii="Times New Roman" w:eastAsia="Times New Roman" w:hAnsi="Times New Roman" w:cs="Times New Roman"/>
          <w:sz w:val="24"/>
          <w:szCs w:val="24"/>
        </w:rPr>
        <w:t>Dosen Tetap Prodi Perbankan Syariah</w:t>
      </w:r>
    </w:p>
    <w:p w:rsidR="00B5493B" w:rsidRPr="003518B6" w:rsidRDefault="00082D3B" w:rsidP="008822C1">
      <w:pPr>
        <w:spacing w:after="0" w:line="240" w:lineRule="auto"/>
        <w:jc w:val="center"/>
        <w:rPr>
          <w:rFonts w:ascii="Times New Roman" w:eastAsia="Times New Roman" w:hAnsi="Times New Roman" w:cs="Times New Roman"/>
          <w:sz w:val="24"/>
          <w:szCs w:val="24"/>
        </w:rPr>
      </w:pPr>
      <w:hyperlink r:id="rId6" w:history="1">
        <w:r w:rsidR="00B5493B" w:rsidRPr="003518B6">
          <w:rPr>
            <w:rStyle w:val="Hyperlink"/>
            <w:rFonts w:ascii="Times New Roman" w:eastAsia="Times New Roman" w:hAnsi="Times New Roman" w:cs="Times New Roman"/>
            <w:sz w:val="24"/>
            <w:szCs w:val="24"/>
          </w:rPr>
          <w:t>aminahlubisstaibr91@gmail.com</w:t>
        </w:r>
      </w:hyperlink>
    </w:p>
    <w:p w:rsidR="00B5493B" w:rsidRPr="003518B6" w:rsidRDefault="00B5493B" w:rsidP="00B5493B">
      <w:pPr>
        <w:spacing w:after="0" w:line="240" w:lineRule="auto"/>
        <w:jc w:val="center"/>
        <w:rPr>
          <w:rFonts w:ascii="Times New Roman" w:hAnsi="Times New Roman" w:cs="Times New Roman"/>
          <w:sz w:val="24"/>
          <w:szCs w:val="24"/>
        </w:rPr>
      </w:pPr>
    </w:p>
    <w:p w:rsidR="0010216E" w:rsidRPr="003518B6" w:rsidRDefault="0010216E" w:rsidP="0010216E">
      <w:pPr>
        <w:jc w:val="center"/>
        <w:rPr>
          <w:rFonts w:ascii="Times New Roman" w:hAnsi="Times New Roman" w:cs="Times New Roman"/>
          <w:sz w:val="24"/>
          <w:szCs w:val="24"/>
        </w:rPr>
      </w:pPr>
    </w:p>
    <w:p w:rsidR="00B5493B" w:rsidRPr="003518B6" w:rsidRDefault="00B5493B" w:rsidP="00B5493B">
      <w:pPr>
        <w:jc w:val="center"/>
        <w:rPr>
          <w:rFonts w:ascii="Times New Roman" w:hAnsi="Times New Roman" w:cs="Times New Roman"/>
          <w:b/>
          <w:sz w:val="24"/>
          <w:szCs w:val="24"/>
        </w:rPr>
      </w:pPr>
      <w:r w:rsidRPr="003518B6">
        <w:rPr>
          <w:rFonts w:ascii="Times New Roman" w:hAnsi="Times New Roman" w:cs="Times New Roman"/>
          <w:b/>
          <w:sz w:val="24"/>
          <w:szCs w:val="24"/>
        </w:rPr>
        <w:t>ABSTRAK</w:t>
      </w:r>
    </w:p>
    <w:p w:rsidR="00B5493B" w:rsidRPr="003518B6" w:rsidRDefault="00C00023" w:rsidP="00C00023">
      <w:pPr>
        <w:jc w:val="both"/>
        <w:rPr>
          <w:rFonts w:ascii="Times New Roman" w:hAnsi="Times New Roman" w:cs="Times New Roman"/>
          <w:sz w:val="24"/>
          <w:szCs w:val="24"/>
        </w:rPr>
      </w:pPr>
      <w:proofErr w:type="gramStart"/>
      <w:r w:rsidRPr="003518B6">
        <w:rPr>
          <w:rFonts w:ascii="Times New Roman" w:hAnsi="Times New Roman" w:cs="Times New Roman"/>
          <w:sz w:val="24"/>
          <w:szCs w:val="24"/>
        </w:rPr>
        <w:t>Tulisan ini berkenaan dengan akad akad yang digunakan dalam transaksi perbankan syariah dimana terdapat dua akad pokok yaitu akad tabarru’ dan akad tijari.</w:t>
      </w:r>
      <w:proofErr w:type="gramEnd"/>
      <w:r w:rsidRPr="003518B6">
        <w:rPr>
          <w:rFonts w:ascii="Times New Roman" w:hAnsi="Times New Roman" w:cs="Times New Roman"/>
          <w:sz w:val="24"/>
          <w:szCs w:val="24"/>
        </w:rPr>
        <w:t xml:space="preserve"> Akad </w:t>
      </w:r>
      <w:r w:rsidRPr="00BF31C5">
        <w:rPr>
          <w:rFonts w:ascii="Times New Roman" w:hAnsi="Times New Roman" w:cs="Times New Roman"/>
          <w:i/>
          <w:sz w:val="24"/>
          <w:szCs w:val="24"/>
        </w:rPr>
        <w:t>tabarru’</w:t>
      </w:r>
      <w:r w:rsidRPr="003518B6">
        <w:rPr>
          <w:rFonts w:ascii="Times New Roman" w:hAnsi="Times New Roman" w:cs="Times New Roman"/>
          <w:sz w:val="24"/>
          <w:szCs w:val="24"/>
        </w:rPr>
        <w:t xml:space="preserve"> adalah akad akad yang tidak mengandung unsur keuntungan atau balasan berupa uang atau hal lain, sedangkan akad tijari adalah akad yang mengharuskan pihak lain membayar baik berupa uang ataupun lainnya. </w:t>
      </w:r>
      <w:proofErr w:type="gramStart"/>
      <w:r w:rsidRPr="003518B6">
        <w:rPr>
          <w:rFonts w:ascii="Times New Roman" w:hAnsi="Times New Roman" w:cs="Times New Roman"/>
          <w:sz w:val="24"/>
          <w:szCs w:val="24"/>
        </w:rPr>
        <w:t xml:space="preserve">Akad </w:t>
      </w:r>
      <w:r w:rsidRPr="00BF31C5">
        <w:rPr>
          <w:rFonts w:ascii="Times New Roman" w:hAnsi="Times New Roman" w:cs="Times New Roman"/>
          <w:i/>
          <w:sz w:val="24"/>
          <w:szCs w:val="24"/>
        </w:rPr>
        <w:t>tabarru’</w:t>
      </w:r>
      <w:r w:rsidRPr="003518B6">
        <w:rPr>
          <w:rFonts w:ascii="Times New Roman" w:hAnsi="Times New Roman" w:cs="Times New Roman"/>
          <w:sz w:val="24"/>
          <w:szCs w:val="24"/>
        </w:rPr>
        <w:t xml:space="preserve"> maupun tijari ini keduanya kemudian terbagi atas berbagai macam a</w:t>
      </w:r>
      <w:r w:rsidR="0010216E" w:rsidRPr="003518B6">
        <w:rPr>
          <w:rFonts w:ascii="Times New Roman" w:hAnsi="Times New Roman" w:cs="Times New Roman"/>
          <w:sz w:val="24"/>
          <w:szCs w:val="24"/>
        </w:rPr>
        <w:t xml:space="preserve">kad yang </w:t>
      </w:r>
      <w:r w:rsidRPr="003518B6">
        <w:rPr>
          <w:rFonts w:ascii="Times New Roman" w:hAnsi="Times New Roman" w:cs="Times New Roman"/>
          <w:sz w:val="24"/>
          <w:szCs w:val="24"/>
        </w:rPr>
        <w:t>kemudiannya dimodifikasi sehingga dapat digunakan di dalam transaksi perbankan modern.</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 xml:space="preserve">Akad ini digunakan secara luas baik itu untuk produk pinjaman, kredit, mapun jasa, sehingga dalam </w:t>
      </w:r>
      <w:r w:rsidR="00BF31C5">
        <w:rPr>
          <w:rFonts w:ascii="Times New Roman" w:hAnsi="Times New Roman" w:cs="Times New Roman"/>
          <w:sz w:val="24"/>
          <w:szCs w:val="24"/>
        </w:rPr>
        <w:t xml:space="preserve">transaksi </w:t>
      </w:r>
      <w:r w:rsidRPr="003518B6">
        <w:rPr>
          <w:rFonts w:ascii="Times New Roman" w:hAnsi="Times New Roman" w:cs="Times New Roman"/>
          <w:sz w:val="24"/>
          <w:szCs w:val="24"/>
        </w:rPr>
        <w:t>perbankan syariah diharapkan dapat sesuai dengan s</w:t>
      </w:r>
      <w:r w:rsidR="0010216E" w:rsidRPr="003518B6">
        <w:rPr>
          <w:rFonts w:ascii="Times New Roman" w:hAnsi="Times New Roman" w:cs="Times New Roman"/>
          <w:sz w:val="24"/>
          <w:szCs w:val="24"/>
        </w:rPr>
        <w:t xml:space="preserve">yariah dan menghindari unsur </w:t>
      </w:r>
      <w:r w:rsidRPr="003518B6">
        <w:rPr>
          <w:rFonts w:ascii="Times New Roman" w:hAnsi="Times New Roman" w:cs="Times New Roman"/>
          <w:sz w:val="24"/>
          <w:szCs w:val="24"/>
        </w:rPr>
        <w:t>riba, garar dan maisir.</w:t>
      </w:r>
      <w:proofErr w:type="gramEnd"/>
    </w:p>
    <w:p w:rsidR="00B5493B" w:rsidRPr="003518B6" w:rsidRDefault="00B5493B" w:rsidP="00C00023">
      <w:pPr>
        <w:jc w:val="both"/>
        <w:rPr>
          <w:rFonts w:ascii="Times New Roman" w:hAnsi="Times New Roman" w:cs="Times New Roman"/>
          <w:sz w:val="24"/>
          <w:szCs w:val="24"/>
        </w:rPr>
      </w:pPr>
    </w:p>
    <w:p w:rsidR="005A725C" w:rsidRDefault="008822C1" w:rsidP="005A725C">
      <w:pPr>
        <w:spacing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Kata Kunci</w:t>
      </w:r>
      <w:r w:rsidR="00B5493B" w:rsidRPr="003518B6">
        <w:rPr>
          <w:rFonts w:ascii="Times New Roman" w:hAnsi="Times New Roman" w:cs="Times New Roman"/>
          <w:i/>
          <w:color w:val="000000"/>
          <w:sz w:val="24"/>
          <w:szCs w:val="24"/>
          <w:lang w:val="id-ID"/>
        </w:rPr>
        <w:t>:</w:t>
      </w:r>
      <w:r w:rsidR="00B5493B" w:rsidRPr="003518B6">
        <w:rPr>
          <w:rFonts w:ascii="Times New Roman" w:hAnsi="Times New Roman" w:cs="Times New Roman"/>
          <w:i/>
          <w:color w:val="000000"/>
          <w:sz w:val="24"/>
          <w:szCs w:val="24"/>
        </w:rPr>
        <w:t xml:space="preserve"> </w:t>
      </w:r>
      <w:r w:rsidR="00B5493B" w:rsidRPr="003518B6">
        <w:rPr>
          <w:rFonts w:ascii="Times New Roman" w:hAnsi="Times New Roman" w:cs="Times New Roman"/>
          <w:i/>
          <w:color w:val="000000"/>
          <w:sz w:val="24"/>
          <w:szCs w:val="24"/>
          <w:lang w:val="id-ID"/>
        </w:rPr>
        <w:t>Akad</w:t>
      </w:r>
      <w:r w:rsidR="00B5493B" w:rsidRPr="003518B6">
        <w:rPr>
          <w:rFonts w:ascii="Times New Roman" w:hAnsi="Times New Roman" w:cs="Times New Roman"/>
          <w:i/>
          <w:color w:val="000000"/>
          <w:sz w:val="24"/>
          <w:szCs w:val="24"/>
        </w:rPr>
        <w:t>-akad</w:t>
      </w:r>
      <w:r w:rsidR="00B5493B" w:rsidRPr="003518B6">
        <w:rPr>
          <w:rFonts w:ascii="Times New Roman" w:hAnsi="Times New Roman" w:cs="Times New Roman"/>
          <w:i/>
          <w:color w:val="000000"/>
          <w:sz w:val="24"/>
          <w:szCs w:val="24"/>
          <w:lang w:val="id-ID"/>
        </w:rPr>
        <w:t xml:space="preserve">, </w:t>
      </w:r>
      <w:r w:rsidR="00B5493B" w:rsidRPr="003518B6">
        <w:rPr>
          <w:rFonts w:ascii="Times New Roman" w:hAnsi="Times New Roman" w:cs="Times New Roman"/>
          <w:i/>
          <w:color w:val="000000"/>
          <w:sz w:val="24"/>
          <w:szCs w:val="24"/>
        </w:rPr>
        <w:t>Transaksi, Perb</w:t>
      </w:r>
      <w:r w:rsidR="00B5493B" w:rsidRPr="003518B6">
        <w:rPr>
          <w:rFonts w:ascii="Times New Roman" w:hAnsi="Times New Roman" w:cs="Times New Roman"/>
          <w:i/>
          <w:color w:val="000000"/>
          <w:sz w:val="24"/>
          <w:szCs w:val="24"/>
          <w:lang w:val="id-ID"/>
        </w:rPr>
        <w:t>ank</w:t>
      </w:r>
      <w:r w:rsidR="00B5493B" w:rsidRPr="003518B6">
        <w:rPr>
          <w:rFonts w:ascii="Times New Roman" w:hAnsi="Times New Roman" w:cs="Times New Roman"/>
          <w:i/>
          <w:color w:val="000000"/>
          <w:sz w:val="24"/>
          <w:szCs w:val="24"/>
        </w:rPr>
        <w:t>an</w:t>
      </w:r>
      <w:r w:rsidR="00B5493B" w:rsidRPr="003518B6">
        <w:rPr>
          <w:rFonts w:ascii="Times New Roman" w:hAnsi="Times New Roman" w:cs="Times New Roman"/>
          <w:i/>
          <w:color w:val="000000"/>
          <w:sz w:val="24"/>
          <w:szCs w:val="24"/>
          <w:lang w:val="id-ID"/>
        </w:rPr>
        <w:t xml:space="preserve"> Syariah</w:t>
      </w:r>
    </w:p>
    <w:p w:rsidR="005A725C" w:rsidRPr="005A725C" w:rsidRDefault="005A725C" w:rsidP="005A725C">
      <w:pPr>
        <w:spacing w:line="240" w:lineRule="auto"/>
        <w:jc w:val="both"/>
        <w:rPr>
          <w:rFonts w:ascii="Times New Roman" w:hAnsi="Times New Roman" w:cs="Times New Roman"/>
          <w:i/>
          <w:color w:val="000000"/>
          <w:sz w:val="24"/>
          <w:szCs w:val="24"/>
        </w:rPr>
        <w:sectPr w:rsidR="005A725C" w:rsidRPr="005A725C">
          <w:pgSz w:w="12240" w:h="15840"/>
          <w:pgMar w:top="1440" w:right="1440" w:bottom="1440" w:left="1440" w:header="708" w:footer="708" w:gutter="0"/>
          <w:cols w:space="708"/>
          <w:docGrid w:linePitch="360"/>
        </w:sectPr>
      </w:pPr>
    </w:p>
    <w:p w:rsidR="00C00023" w:rsidRPr="003518B6" w:rsidRDefault="00C00023" w:rsidP="00C00023">
      <w:pPr>
        <w:jc w:val="both"/>
        <w:rPr>
          <w:rFonts w:ascii="Times New Roman" w:hAnsi="Times New Roman" w:cs="Times New Roman"/>
          <w:sz w:val="24"/>
          <w:szCs w:val="24"/>
        </w:rPr>
      </w:pPr>
    </w:p>
    <w:p w:rsidR="00082D3B" w:rsidRDefault="00082D3B" w:rsidP="00BF31C5">
      <w:pPr>
        <w:pStyle w:val="ListParagraph"/>
        <w:numPr>
          <w:ilvl w:val="0"/>
          <w:numId w:val="7"/>
        </w:numPr>
        <w:spacing w:line="240" w:lineRule="auto"/>
        <w:ind w:left="0"/>
        <w:jc w:val="both"/>
        <w:rPr>
          <w:rFonts w:ascii="Times New Roman" w:hAnsi="Times New Roman" w:cs="Times New Roman"/>
          <w:b/>
          <w:sz w:val="24"/>
          <w:szCs w:val="24"/>
        </w:rPr>
        <w:sectPr w:rsidR="00082D3B" w:rsidSect="005A725C">
          <w:type w:val="continuous"/>
          <w:pgSz w:w="12240" w:h="15840"/>
          <w:pgMar w:top="1440" w:right="1440" w:bottom="1440" w:left="1440" w:header="708" w:footer="708" w:gutter="0"/>
          <w:cols w:space="708"/>
          <w:docGrid w:linePitch="360"/>
        </w:sectPr>
      </w:pPr>
    </w:p>
    <w:p w:rsidR="00860FEE" w:rsidRDefault="00B5493B" w:rsidP="00BF31C5">
      <w:pPr>
        <w:pStyle w:val="ListParagraph"/>
        <w:numPr>
          <w:ilvl w:val="0"/>
          <w:numId w:val="7"/>
        </w:numPr>
        <w:spacing w:line="240" w:lineRule="auto"/>
        <w:ind w:left="0"/>
        <w:jc w:val="both"/>
        <w:rPr>
          <w:rFonts w:ascii="Times New Roman" w:hAnsi="Times New Roman" w:cs="Times New Roman"/>
          <w:b/>
          <w:sz w:val="24"/>
          <w:szCs w:val="24"/>
        </w:rPr>
      </w:pPr>
      <w:r w:rsidRPr="003518B6">
        <w:rPr>
          <w:rFonts w:ascii="Times New Roman" w:hAnsi="Times New Roman" w:cs="Times New Roman"/>
          <w:b/>
          <w:sz w:val="24"/>
          <w:szCs w:val="24"/>
        </w:rPr>
        <w:lastRenderedPageBreak/>
        <w:t>PENDAHULUAN</w:t>
      </w:r>
    </w:p>
    <w:p w:rsidR="005A725C" w:rsidRDefault="00C00023" w:rsidP="00BF31C5">
      <w:pPr>
        <w:pStyle w:val="ListParagraph"/>
        <w:spacing w:line="240" w:lineRule="auto"/>
        <w:ind w:left="0" w:firstLine="720"/>
        <w:jc w:val="both"/>
        <w:rPr>
          <w:rFonts w:ascii="Times New Roman" w:hAnsi="Times New Roman" w:cs="Times New Roman"/>
          <w:sz w:val="24"/>
          <w:szCs w:val="24"/>
        </w:rPr>
      </w:pPr>
      <w:r w:rsidRPr="00860FEE">
        <w:rPr>
          <w:rFonts w:ascii="Times New Roman" w:hAnsi="Times New Roman" w:cs="Times New Roman"/>
          <w:sz w:val="24"/>
          <w:szCs w:val="24"/>
        </w:rPr>
        <w:t xml:space="preserve">Sebagai makhluk sosial manusia tidak bisa lepas untuk berhubungan dengan orang </w:t>
      </w:r>
      <w:proofErr w:type="gramStart"/>
      <w:r w:rsidRPr="00860FEE">
        <w:rPr>
          <w:rFonts w:ascii="Times New Roman" w:hAnsi="Times New Roman" w:cs="Times New Roman"/>
          <w:sz w:val="24"/>
          <w:szCs w:val="24"/>
        </w:rPr>
        <w:t>lain</w:t>
      </w:r>
      <w:proofErr w:type="gramEnd"/>
      <w:r w:rsidRPr="00860FEE">
        <w:rPr>
          <w:rFonts w:ascii="Times New Roman" w:hAnsi="Times New Roman" w:cs="Times New Roman"/>
          <w:sz w:val="24"/>
          <w:szCs w:val="24"/>
        </w:rPr>
        <w:t xml:space="preserve"> dalam rangka memenuhi kebutuhan hidupnya. Kebutuhan manusia sangat beragam, sehingga terkadang secara pribadi </w:t>
      </w:r>
      <w:proofErr w:type="gramStart"/>
      <w:r w:rsidRPr="00860FEE">
        <w:rPr>
          <w:rFonts w:ascii="Times New Roman" w:hAnsi="Times New Roman" w:cs="Times New Roman"/>
          <w:sz w:val="24"/>
          <w:szCs w:val="24"/>
        </w:rPr>
        <w:t>ia</w:t>
      </w:r>
      <w:proofErr w:type="gramEnd"/>
      <w:r w:rsidRPr="00860FEE">
        <w:rPr>
          <w:rFonts w:ascii="Times New Roman" w:hAnsi="Times New Roman" w:cs="Times New Roman"/>
          <w:sz w:val="24"/>
          <w:szCs w:val="24"/>
        </w:rPr>
        <w:t xml:space="preserve"> tidak mampu untuk memenuhinya, dan harus berhubungan dengan orang lain. Hubungan antara manusia satu dengan manusia </w:t>
      </w:r>
      <w:proofErr w:type="gramStart"/>
      <w:r w:rsidRPr="00860FEE">
        <w:rPr>
          <w:rFonts w:ascii="Times New Roman" w:hAnsi="Times New Roman" w:cs="Times New Roman"/>
          <w:sz w:val="24"/>
          <w:szCs w:val="24"/>
        </w:rPr>
        <w:t>lain</w:t>
      </w:r>
      <w:proofErr w:type="gramEnd"/>
      <w:r w:rsidRPr="00860FEE">
        <w:rPr>
          <w:rFonts w:ascii="Times New Roman" w:hAnsi="Times New Roman" w:cs="Times New Roman"/>
          <w:sz w:val="24"/>
          <w:szCs w:val="24"/>
        </w:rPr>
        <w:t xml:space="preserve"> dalam memenuhi kebutuhan, harus terdapat aturan yang menjelaskan hak dan kewajiban keduanya berdasarkan kesepakatan. Proses untuk membuat kesepakatan dalam rangka memenuhi kebutuhan keduanya, la</w:t>
      </w:r>
      <w:r w:rsidR="00B5493B" w:rsidRPr="00860FEE">
        <w:rPr>
          <w:rFonts w:ascii="Times New Roman" w:hAnsi="Times New Roman" w:cs="Times New Roman"/>
          <w:sz w:val="24"/>
          <w:szCs w:val="24"/>
        </w:rPr>
        <w:t xml:space="preserve">zim disebut dengan proses untuk </w:t>
      </w:r>
      <w:r w:rsidRPr="00860FEE">
        <w:rPr>
          <w:rFonts w:ascii="Times New Roman" w:hAnsi="Times New Roman" w:cs="Times New Roman"/>
          <w:sz w:val="24"/>
          <w:szCs w:val="24"/>
        </w:rPr>
        <w:t xml:space="preserve">berakad atau melakukan kontrak. Hubungan ini merupakan fitrah yang sudah ditakdirkan oleh Allah, karena itu </w:t>
      </w:r>
      <w:proofErr w:type="gramStart"/>
      <w:r w:rsidRPr="00860FEE">
        <w:rPr>
          <w:rFonts w:ascii="Times New Roman" w:hAnsi="Times New Roman" w:cs="Times New Roman"/>
          <w:sz w:val="24"/>
          <w:szCs w:val="24"/>
        </w:rPr>
        <w:t>ia</w:t>
      </w:r>
      <w:proofErr w:type="gramEnd"/>
      <w:r w:rsidRPr="00860FEE">
        <w:rPr>
          <w:rFonts w:ascii="Times New Roman" w:hAnsi="Times New Roman" w:cs="Times New Roman"/>
          <w:sz w:val="24"/>
          <w:szCs w:val="24"/>
        </w:rPr>
        <w:t xml:space="preserve"> merupakan kebutuhan </w:t>
      </w:r>
      <w:r w:rsidR="002629AB" w:rsidRPr="00860FEE">
        <w:rPr>
          <w:rFonts w:ascii="Times New Roman" w:hAnsi="Times New Roman" w:cs="Times New Roman"/>
          <w:sz w:val="24"/>
          <w:szCs w:val="24"/>
        </w:rPr>
        <w:t xml:space="preserve">social sejak manusia mulai mengenal arti hak milik. </w:t>
      </w:r>
      <w:proofErr w:type="gramStart"/>
      <w:r w:rsidR="002629AB" w:rsidRPr="00860FEE">
        <w:rPr>
          <w:rFonts w:ascii="Times New Roman" w:hAnsi="Times New Roman" w:cs="Times New Roman"/>
          <w:sz w:val="24"/>
          <w:szCs w:val="24"/>
        </w:rPr>
        <w:t xml:space="preserve">Islam sebagai agama yang universal </w:t>
      </w:r>
      <w:r w:rsidR="002629AB" w:rsidRPr="00860FEE">
        <w:rPr>
          <w:rFonts w:ascii="Times New Roman" w:hAnsi="Times New Roman" w:cs="Times New Roman"/>
          <w:sz w:val="24"/>
          <w:szCs w:val="24"/>
        </w:rPr>
        <w:lastRenderedPageBreak/>
        <w:t>memberika</w:t>
      </w:r>
      <w:r w:rsidR="00B5493B" w:rsidRPr="00860FEE">
        <w:rPr>
          <w:rFonts w:ascii="Times New Roman" w:hAnsi="Times New Roman" w:cs="Times New Roman"/>
          <w:sz w:val="24"/>
          <w:szCs w:val="24"/>
        </w:rPr>
        <w:t xml:space="preserve">n aturan yang cukup jelas dalam akad untuk dapat </w:t>
      </w:r>
      <w:r w:rsidR="002629AB" w:rsidRPr="00860FEE">
        <w:rPr>
          <w:rFonts w:ascii="Times New Roman" w:hAnsi="Times New Roman" w:cs="Times New Roman"/>
          <w:sz w:val="24"/>
          <w:szCs w:val="24"/>
        </w:rPr>
        <w:t>diimplementasikan dalam setiap masa.</w:t>
      </w:r>
      <w:proofErr w:type="gramEnd"/>
      <w:r w:rsidR="002629AB" w:rsidRPr="00860FEE">
        <w:rPr>
          <w:rFonts w:ascii="Times New Roman" w:hAnsi="Times New Roman" w:cs="Times New Roman"/>
          <w:sz w:val="24"/>
          <w:szCs w:val="24"/>
        </w:rPr>
        <w:t xml:space="preserve"> </w:t>
      </w:r>
      <w:proofErr w:type="gramStart"/>
      <w:r w:rsidR="002629AB" w:rsidRPr="00860FEE">
        <w:rPr>
          <w:rFonts w:ascii="Times New Roman" w:hAnsi="Times New Roman" w:cs="Times New Roman"/>
          <w:sz w:val="24"/>
          <w:szCs w:val="24"/>
        </w:rPr>
        <w:t>Dalam pembahasan fiqih, akad atau kontrak yang dapat digunakan bertransaksi sangat beragam, sesuai dengan karakteristik dan spesifikasi kebutuhan yang ada.</w:t>
      </w:r>
      <w:proofErr w:type="gramEnd"/>
      <w:r w:rsidR="002629AB" w:rsidRPr="00860FEE">
        <w:rPr>
          <w:rFonts w:ascii="Times New Roman" w:hAnsi="Times New Roman" w:cs="Times New Roman"/>
          <w:sz w:val="24"/>
          <w:szCs w:val="24"/>
        </w:rPr>
        <w:t xml:space="preserve"> </w:t>
      </w:r>
    </w:p>
    <w:p w:rsidR="00F55A6D" w:rsidRDefault="002629AB" w:rsidP="00BF31C5">
      <w:pPr>
        <w:pStyle w:val="ListParagraph"/>
        <w:spacing w:line="240" w:lineRule="auto"/>
        <w:ind w:left="0" w:firstLine="720"/>
        <w:jc w:val="both"/>
        <w:rPr>
          <w:rFonts w:ascii="Times New Roman" w:hAnsi="Times New Roman" w:cs="Times New Roman"/>
          <w:sz w:val="24"/>
          <w:szCs w:val="24"/>
        </w:rPr>
      </w:pPr>
      <w:r w:rsidRPr="00860FEE">
        <w:rPr>
          <w:rFonts w:ascii="Times New Roman" w:hAnsi="Times New Roman" w:cs="Times New Roman"/>
          <w:sz w:val="24"/>
          <w:szCs w:val="24"/>
        </w:rPr>
        <w:t xml:space="preserve">Pada awalnya perkembangan bank syariah di Indonesia masih banyak yang bersifat konvensional, dalam artian belum memiliki standar </w:t>
      </w:r>
      <w:proofErr w:type="gramStart"/>
      <w:r w:rsidRPr="00860FEE">
        <w:rPr>
          <w:rFonts w:ascii="Times New Roman" w:hAnsi="Times New Roman" w:cs="Times New Roman"/>
          <w:sz w:val="24"/>
          <w:szCs w:val="24"/>
        </w:rPr>
        <w:t>baku</w:t>
      </w:r>
      <w:proofErr w:type="gramEnd"/>
      <w:r w:rsidRPr="00860FEE">
        <w:rPr>
          <w:rFonts w:ascii="Times New Roman" w:hAnsi="Times New Roman" w:cs="Times New Roman"/>
          <w:sz w:val="24"/>
          <w:szCs w:val="24"/>
        </w:rPr>
        <w:t xml:space="preserve"> dari bank syariah sendiri dan fiqh muamalah khususnya karena bank syariah seharusnya berbasis ideologi dan hukum Islam secara murni. </w:t>
      </w:r>
      <w:proofErr w:type="gramStart"/>
      <w:r w:rsidRPr="00860FEE">
        <w:rPr>
          <w:rFonts w:ascii="Times New Roman" w:hAnsi="Times New Roman" w:cs="Times New Roman"/>
          <w:sz w:val="24"/>
          <w:szCs w:val="24"/>
        </w:rPr>
        <w:t>Meskipun begitu, dalam pengoperasiannya kini bank syariah sudah berusaha menerapkan prinsip akad-akad yang sesuai syariat Islam.</w:t>
      </w:r>
      <w:proofErr w:type="gramEnd"/>
      <w:r w:rsidRPr="00860FEE">
        <w:rPr>
          <w:rFonts w:ascii="Times New Roman" w:hAnsi="Times New Roman" w:cs="Times New Roman"/>
          <w:sz w:val="24"/>
          <w:szCs w:val="24"/>
        </w:rPr>
        <w:t xml:space="preserve"> Guna menunjang pemahaman mengenai akad maka pada artikel perbankan syariah kali ini pembaca akan diberikan pemahaman mengenai pandangan fiqh </w:t>
      </w:r>
      <w:r w:rsidRPr="00860FEE">
        <w:rPr>
          <w:rFonts w:ascii="Times New Roman" w:hAnsi="Times New Roman" w:cs="Times New Roman"/>
          <w:sz w:val="24"/>
          <w:szCs w:val="24"/>
        </w:rPr>
        <w:lastRenderedPageBreak/>
        <w:t>muamalah terkait dengan akad-akad, akad terbagi atas dua macam golong yaitu akad tijari dan tabarru, apa saja kelompok akad tabarru dan kelompok akad tijarah, bagaimana perbedaan antara wa’ad den</w:t>
      </w:r>
      <w:r w:rsidR="005A725C">
        <w:rPr>
          <w:rFonts w:ascii="Times New Roman" w:hAnsi="Times New Roman" w:cs="Times New Roman"/>
          <w:sz w:val="24"/>
          <w:szCs w:val="24"/>
        </w:rPr>
        <w:t xml:space="preserve">gan akad, macam-macam akad yang </w:t>
      </w:r>
      <w:r w:rsidRPr="00860FEE">
        <w:rPr>
          <w:rFonts w:ascii="Times New Roman" w:hAnsi="Times New Roman" w:cs="Times New Roman"/>
          <w:sz w:val="24"/>
          <w:szCs w:val="24"/>
        </w:rPr>
        <w:t>digunakan di bank syariah serta bagaimana aplikasinya dalam bank syariah di Indonesia yang penting untuk kita bahas perbedaannya masing masing seca</w:t>
      </w:r>
      <w:r w:rsidR="00B5493B" w:rsidRPr="00860FEE">
        <w:rPr>
          <w:rFonts w:ascii="Times New Roman" w:hAnsi="Times New Roman" w:cs="Times New Roman"/>
          <w:sz w:val="24"/>
          <w:szCs w:val="24"/>
        </w:rPr>
        <w:t xml:space="preserve">ra rinci dan mendasar yang akan lebih lanjut </w:t>
      </w:r>
      <w:r w:rsidRPr="00860FEE">
        <w:rPr>
          <w:rFonts w:ascii="Times New Roman" w:hAnsi="Times New Roman" w:cs="Times New Roman"/>
          <w:sz w:val="24"/>
          <w:szCs w:val="24"/>
        </w:rPr>
        <w:t>selengkapnya akan diuraikan di bawah ini</w:t>
      </w:r>
      <w:r w:rsidR="005A725C">
        <w:rPr>
          <w:rFonts w:ascii="Times New Roman" w:hAnsi="Times New Roman" w:cs="Times New Roman"/>
          <w:sz w:val="24"/>
          <w:szCs w:val="24"/>
        </w:rPr>
        <w:t>.</w:t>
      </w:r>
    </w:p>
    <w:p w:rsidR="005A725C" w:rsidRPr="005A725C" w:rsidRDefault="005A725C" w:rsidP="00BF31C5">
      <w:pPr>
        <w:pStyle w:val="ListParagraph"/>
        <w:spacing w:line="240" w:lineRule="auto"/>
        <w:ind w:left="0" w:firstLine="720"/>
        <w:jc w:val="both"/>
        <w:rPr>
          <w:rFonts w:ascii="Times New Roman" w:hAnsi="Times New Roman" w:cs="Times New Roman"/>
          <w:b/>
          <w:sz w:val="24"/>
          <w:szCs w:val="24"/>
        </w:rPr>
      </w:pPr>
    </w:p>
    <w:p w:rsidR="00F55A6D" w:rsidRPr="003518B6" w:rsidRDefault="00F55A6D" w:rsidP="00BF31C5">
      <w:pPr>
        <w:pStyle w:val="ListParagraph"/>
        <w:numPr>
          <w:ilvl w:val="0"/>
          <w:numId w:val="7"/>
        </w:numPr>
        <w:spacing w:line="240" w:lineRule="auto"/>
        <w:ind w:left="0"/>
        <w:jc w:val="both"/>
        <w:rPr>
          <w:rFonts w:ascii="Times New Roman" w:hAnsi="Times New Roman" w:cs="Times New Roman"/>
          <w:b/>
          <w:sz w:val="24"/>
          <w:szCs w:val="24"/>
        </w:rPr>
      </w:pPr>
      <w:r w:rsidRPr="003518B6">
        <w:rPr>
          <w:rFonts w:ascii="Times New Roman" w:hAnsi="Times New Roman" w:cs="Times New Roman"/>
          <w:b/>
          <w:sz w:val="24"/>
          <w:szCs w:val="24"/>
        </w:rPr>
        <w:t>AKAD-AKAD DALAM PERBANKAN SYARIAH</w:t>
      </w:r>
    </w:p>
    <w:p w:rsidR="00F55A6D" w:rsidRPr="003518B6" w:rsidRDefault="002629AB" w:rsidP="00BF31C5">
      <w:pPr>
        <w:pStyle w:val="ListParagraph"/>
        <w:numPr>
          <w:ilvl w:val="0"/>
          <w:numId w:val="8"/>
        </w:numPr>
        <w:spacing w:after="0" w:line="240" w:lineRule="auto"/>
        <w:ind w:left="426" w:hanging="426"/>
        <w:jc w:val="both"/>
        <w:rPr>
          <w:rFonts w:ascii="Times New Roman" w:hAnsi="Times New Roman" w:cs="Times New Roman"/>
          <w:sz w:val="24"/>
          <w:szCs w:val="24"/>
        </w:rPr>
      </w:pPr>
      <w:r w:rsidRPr="003518B6">
        <w:rPr>
          <w:rFonts w:ascii="Times New Roman" w:hAnsi="Times New Roman" w:cs="Times New Roman"/>
          <w:sz w:val="24"/>
          <w:szCs w:val="24"/>
        </w:rPr>
        <w:t xml:space="preserve">Pengertian Akad dan Perbedaaannya dengan Wa’ad </w:t>
      </w:r>
    </w:p>
    <w:p w:rsidR="005A725C" w:rsidRDefault="002629AB" w:rsidP="00BF31C5">
      <w:pPr>
        <w:pStyle w:val="ListParagraph"/>
        <w:spacing w:after="0" w:line="240" w:lineRule="auto"/>
        <w:ind w:left="426"/>
        <w:jc w:val="both"/>
        <w:rPr>
          <w:rFonts w:ascii="Times New Roman" w:hAnsi="Times New Roman" w:cs="Times New Roman"/>
          <w:sz w:val="24"/>
          <w:szCs w:val="24"/>
        </w:rPr>
      </w:pPr>
      <w:proofErr w:type="gramStart"/>
      <w:r w:rsidRPr="003518B6">
        <w:rPr>
          <w:rFonts w:ascii="Times New Roman" w:hAnsi="Times New Roman" w:cs="Times New Roman"/>
          <w:sz w:val="24"/>
          <w:szCs w:val="24"/>
        </w:rPr>
        <w:t xml:space="preserve">Akad berasal dari Bahasa Arab </w:t>
      </w:r>
      <w:r w:rsidRPr="003518B6">
        <w:rPr>
          <w:rFonts w:ascii="Times New Roman" w:hAnsi="Times New Roman" w:cs="Times New Roman"/>
          <w:i/>
          <w:sz w:val="24"/>
          <w:szCs w:val="24"/>
        </w:rPr>
        <w:t>‘aqada</w:t>
      </w:r>
      <w:r w:rsidRPr="003518B6">
        <w:rPr>
          <w:rFonts w:ascii="Times New Roman" w:hAnsi="Times New Roman" w:cs="Times New Roman"/>
          <w:sz w:val="24"/>
          <w:szCs w:val="24"/>
        </w:rPr>
        <w:t xml:space="preserve"> artinya mengikat atau mengokohkan, dikatakan ikatan (</w:t>
      </w:r>
      <w:r w:rsidRPr="003518B6">
        <w:rPr>
          <w:rFonts w:ascii="Times New Roman" w:hAnsi="Times New Roman" w:cs="Times New Roman"/>
          <w:i/>
          <w:sz w:val="24"/>
          <w:szCs w:val="24"/>
        </w:rPr>
        <w:t>al-rabath</w:t>
      </w:r>
      <w:r w:rsidRPr="003518B6">
        <w:rPr>
          <w:rFonts w:ascii="Times New Roman" w:hAnsi="Times New Roman" w:cs="Times New Roman"/>
          <w:sz w:val="24"/>
          <w:szCs w:val="24"/>
        </w:rPr>
        <w:t>) maksudnya adalah menghimpun atau mengumpulkan dua ujung tali dan mengikatkan salah satunya pada yang lainnya, hingga keduanya bersambung dan menjadi seperti seutas tali yang satu.</w:t>
      </w:r>
      <w:proofErr w:type="gramEnd"/>
      <w:r w:rsidRPr="003518B6">
        <w:rPr>
          <w:rFonts w:ascii="Times New Roman" w:hAnsi="Times New Roman" w:cs="Times New Roman"/>
          <w:sz w:val="24"/>
          <w:szCs w:val="24"/>
        </w:rPr>
        <w:t xml:space="preserve"> Secara etimologi, akad (</w:t>
      </w:r>
      <w:r w:rsidRPr="003518B6">
        <w:rPr>
          <w:rFonts w:ascii="Times New Roman" w:hAnsi="Times New Roman" w:cs="Times New Roman"/>
          <w:i/>
          <w:sz w:val="24"/>
          <w:szCs w:val="24"/>
        </w:rPr>
        <w:t>al-aqdu</w:t>
      </w:r>
      <w:r w:rsidRPr="003518B6">
        <w:rPr>
          <w:rFonts w:ascii="Times New Roman" w:hAnsi="Times New Roman" w:cs="Times New Roman"/>
          <w:sz w:val="24"/>
          <w:szCs w:val="24"/>
        </w:rPr>
        <w:t xml:space="preserve">) juga berarti al </w:t>
      </w:r>
      <w:proofErr w:type="gramStart"/>
      <w:r w:rsidRPr="003518B6">
        <w:rPr>
          <w:rFonts w:ascii="Times New Roman" w:hAnsi="Times New Roman" w:cs="Times New Roman"/>
          <w:sz w:val="24"/>
          <w:szCs w:val="24"/>
        </w:rPr>
        <w:t>ittifaq :</w:t>
      </w:r>
      <w:proofErr w:type="gramEnd"/>
      <w:r w:rsidRPr="003518B6">
        <w:rPr>
          <w:rFonts w:ascii="Times New Roman" w:hAnsi="Times New Roman" w:cs="Times New Roman"/>
          <w:sz w:val="24"/>
          <w:szCs w:val="24"/>
        </w:rPr>
        <w:t xml:space="preserve"> perikatan, perjanjian, dan pemufakatan. Menurut Gemala Dewi yang mengutip pendapat Fathurrahman Djamil, istilah al- aqdu dapat disamakan dengan istilah</w:t>
      </w:r>
      <w:r w:rsidR="00F55A6D" w:rsidRPr="003518B6">
        <w:rPr>
          <w:rFonts w:ascii="Times New Roman" w:hAnsi="Times New Roman" w:cs="Times New Roman"/>
          <w:sz w:val="24"/>
          <w:szCs w:val="24"/>
        </w:rPr>
        <w:t xml:space="preserve"> verbentenis dalam KUH Perdata.</w:t>
      </w:r>
      <w:r w:rsidRPr="003518B6">
        <w:rPr>
          <w:rFonts w:ascii="Times New Roman" w:hAnsi="Times New Roman" w:cs="Times New Roman"/>
          <w:sz w:val="24"/>
          <w:szCs w:val="24"/>
        </w:rPr>
        <w:t>Menurut fiqh Islam, akad berarti perikatan, perjanjian dan permufakatan (</w:t>
      </w:r>
      <w:r w:rsidRPr="003518B6">
        <w:rPr>
          <w:rFonts w:ascii="Times New Roman" w:hAnsi="Times New Roman" w:cs="Times New Roman"/>
          <w:i/>
          <w:sz w:val="24"/>
          <w:szCs w:val="24"/>
        </w:rPr>
        <w:t>ittifaq</w:t>
      </w:r>
      <w:r w:rsidRPr="003518B6">
        <w:rPr>
          <w:rFonts w:ascii="Times New Roman" w:hAnsi="Times New Roman" w:cs="Times New Roman"/>
          <w:sz w:val="24"/>
          <w:szCs w:val="24"/>
        </w:rPr>
        <w:t xml:space="preserve">). Dalam kaitan ini peranan Ijab (pernyataan melakukan ikatan) dan Kabul (pernyataan menerima ikatan) sangat berpengaruh pada objek perikatannya, apabila ijab dan kabul sesuai dengan ketentuan syari’ah, maka munculah segala akibat hukum dari akad yang disepakati tersebut. </w:t>
      </w:r>
      <w:proofErr w:type="gramStart"/>
      <w:r w:rsidRPr="003518B6">
        <w:rPr>
          <w:rFonts w:ascii="Times New Roman" w:hAnsi="Times New Roman" w:cs="Times New Roman"/>
          <w:sz w:val="24"/>
          <w:szCs w:val="24"/>
        </w:rPr>
        <w:t xml:space="preserve">Menurut Musthafa Az-Zarka suatu akad merupakan ikatan secara hukum yang dilakukan oleh dua atau beberapa pihak yang sama-sama </w:t>
      </w:r>
      <w:r w:rsidRPr="003518B6">
        <w:rPr>
          <w:rFonts w:ascii="Times New Roman" w:hAnsi="Times New Roman" w:cs="Times New Roman"/>
          <w:sz w:val="24"/>
          <w:szCs w:val="24"/>
        </w:rPr>
        <w:lastRenderedPageBreak/>
        <w:t>berkeinginan mengikatkan dirinya.</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Kehendak tersebut sifatnya tersembunyi dalam hati, oleh karena itu menyatakannya masing-masing harus mengungkapkan dalam suatu pernyataan yang disebut Ijab dan Kabul.</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 xml:space="preserve">Syarat umum yang harus dipenuhi suatu akad menurut ulama fiqh antara lain, pihak-pihak yang melakukan akad telah cakap bertindak hukum, objek akad harus </w:t>
      </w:r>
      <w:r w:rsidR="00F55A6D" w:rsidRPr="003518B6">
        <w:rPr>
          <w:rFonts w:ascii="Times New Roman" w:hAnsi="Times New Roman" w:cs="Times New Roman"/>
          <w:sz w:val="24"/>
          <w:szCs w:val="24"/>
        </w:rPr>
        <w:t xml:space="preserve">ada dan dapat diserahkan ketika </w:t>
      </w:r>
      <w:r w:rsidRPr="003518B6">
        <w:rPr>
          <w:rFonts w:ascii="Times New Roman" w:hAnsi="Times New Roman" w:cs="Times New Roman"/>
          <w:sz w:val="24"/>
          <w:szCs w:val="24"/>
        </w:rPr>
        <w:t>akad berlangsung, akad dan objek akadnya tidak dilarang syara’, ada manfaatnya, ijab dan qabul dilakukan dalam satu majelis dan tujuan akad harus jelas dan diakui syara’.</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Karena itulah ulama fiqh menetapkan apabila akad telah memenuhi rukun dan syarat mempunyai kekuatan mengikat terhadap pihak-pihak yang melakukan a</w:t>
      </w:r>
      <w:r w:rsidR="00F55A6D" w:rsidRPr="003518B6">
        <w:rPr>
          <w:rFonts w:ascii="Times New Roman" w:hAnsi="Times New Roman" w:cs="Times New Roman"/>
          <w:sz w:val="24"/>
          <w:szCs w:val="24"/>
        </w:rPr>
        <w:t>kad.</w:t>
      </w:r>
      <w:proofErr w:type="gramEnd"/>
    </w:p>
    <w:p w:rsidR="005A725C" w:rsidRDefault="002629AB" w:rsidP="00BF31C5">
      <w:pPr>
        <w:pStyle w:val="ListParagraph"/>
        <w:spacing w:after="0" w:line="240" w:lineRule="auto"/>
        <w:ind w:left="426" w:firstLine="720"/>
        <w:jc w:val="both"/>
        <w:rPr>
          <w:rFonts w:ascii="Times New Roman" w:hAnsi="Times New Roman" w:cs="Times New Roman"/>
          <w:sz w:val="24"/>
          <w:szCs w:val="24"/>
        </w:rPr>
      </w:pPr>
      <w:proofErr w:type="gramStart"/>
      <w:r w:rsidRPr="003518B6">
        <w:rPr>
          <w:rFonts w:ascii="Times New Roman" w:hAnsi="Times New Roman" w:cs="Times New Roman"/>
          <w:sz w:val="24"/>
          <w:szCs w:val="24"/>
        </w:rPr>
        <w:t>Secara istilah fiqih muamalat Islam, akad adalah kontrak antara dua belah pihak.</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Akad mengikat kedua belah pihak yang saling bersepakat, yakni masing-masing pihak terikat untuk melaksanakan kewajiban mereka masing-masing yang telah disepakati terlebih dahulu.</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Dalam kaitannya dengan praktek perbankan Syari’ah dan ditinjau dari segi maksud dan tujuan dari akad itu sendiri dapat digolongkan kepada dua jenis yakni Akad Tabarru dan Akad Tijari.</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Akad dalam kaidah fiqh muamalah jika ditinjau dari segi mendapat kompensasi atau tidak mendapat kompensasi (</w:t>
      </w:r>
      <w:r w:rsidRPr="003518B6">
        <w:rPr>
          <w:rFonts w:ascii="Times New Roman" w:hAnsi="Times New Roman" w:cs="Times New Roman"/>
          <w:i/>
          <w:sz w:val="24"/>
          <w:szCs w:val="24"/>
        </w:rPr>
        <w:t>‘iwad</w:t>
      </w:r>
      <w:r w:rsidRPr="003518B6">
        <w:rPr>
          <w:rFonts w:ascii="Times New Roman" w:hAnsi="Times New Roman" w:cs="Times New Roman"/>
          <w:sz w:val="24"/>
          <w:szCs w:val="24"/>
        </w:rPr>
        <w:t>), dapat dibedakan menjadi dua jen</w:t>
      </w:r>
      <w:r w:rsidR="00F55A6D" w:rsidRPr="003518B6">
        <w:rPr>
          <w:rFonts w:ascii="Times New Roman" w:hAnsi="Times New Roman" w:cs="Times New Roman"/>
          <w:sz w:val="24"/>
          <w:szCs w:val="24"/>
        </w:rPr>
        <w:t>is yaitu akad tabarru’ dan akad tijarah/mu’awadah.</w:t>
      </w:r>
      <w:proofErr w:type="gramEnd"/>
    </w:p>
    <w:p w:rsidR="00F55A6D" w:rsidRPr="003518B6" w:rsidRDefault="002629AB" w:rsidP="00BF31C5">
      <w:pPr>
        <w:pStyle w:val="ListParagraph"/>
        <w:spacing w:after="0" w:line="240" w:lineRule="auto"/>
        <w:ind w:left="426" w:firstLine="720"/>
        <w:jc w:val="both"/>
        <w:rPr>
          <w:rFonts w:ascii="Times New Roman" w:hAnsi="Times New Roman" w:cs="Times New Roman"/>
          <w:sz w:val="24"/>
          <w:szCs w:val="24"/>
        </w:rPr>
      </w:pPr>
      <w:proofErr w:type="gramStart"/>
      <w:r w:rsidRPr="003518B6">
        <w:rPr>
          <w:rFonts w:ascii="Times New Roman" w:hAnsi="Times New Roman" w:cs="Times New Roman"/>
          <w:sz w:val="24"/>
          <w:szCs w:val="24"/>
        </w:rPr>
        <w:t>Masing-masing da</w:t>
      </w:r>
      <w:r w:rsidR="00F55A6D" w:rsidRPr="003518B6">
        <w:rPr>
          <w:rFonts w:ascii="Times New Roman" w:hAnsi="Times New Roman" w:cs="Times New Roman"/>
          <w:sz w:val="24"/>
          <w:szCs w:val="24"/>
        </w:rPr>
        <w:t xml:space="preserve">ri jenis akad tersebut memiliki </w:t>
      </w:r>
      <w:r w:rsidRPr="003518B6">
        <w:rPr>
          <w:rFonts w:ascii="Times New Roman" w:hAnsi="Times New Roman" w:cs="Times New Roman"/>
          <w:sz w:val="24"/>
          <w:szCs w:val="24"/>
        </w:rPr>
        <w:t>karakteristik tersendiri sehingga bisa dikelompokkan dalam kedua kategori tersebut.</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Selain it</w:t>
      </w:r>
      <w:r w:rsidR="00F55A6D" w:rsidRPr="003518B6">
        <w:rPr>
          <w:rFonts w:ascii="Times New Roman" w:hAnsi="Times New Roman" w:cs="Times New Roman"/>
          <w:sz w:val="24"/>
          <w:szCs w:val="24"/>
        </w:rPr>
        <w:t xml:space="preserve">u dalam fiqih muamalah pun juga </w:t>
      </w:r>
      <w:r w:rsidRPr="003518B6">
        <w:rPr>
          <w:rFonts w:ascii="Times New Roman" w:hAnsi="Times New Roman" w:cs="Times New Roman"/>
          <w:sz w:val="24"/>
          <w:szCs w:val="24"/>
        </w:rPr>
        <w:t>dibedakan antara wa’ad dan akad.</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Menurut ulama fikih, akad dapat dibagi dari berbagai segi.</w:t>
      </w:r>
      <w:proofErr w:type="gramEnd"/>
      <w:r w:rsidRPr="003518B6">
        <w:rPr>
          <w:rFonts w:ascii="Times New Roman" w:hAnsi="Times New Roman" w:cs="Times New Roman"/>
          <w:sz w:val="24"/>
          <w:szCs w:val="24"/>
        </w:rPr>
        <w:t xml:space="preserve"> Apabila dilihat dari </w:t>
      </w:r>
      <w:r w:rsidRPr="003518B6">
        <w:rPr>
          <w:rFonts w:ascii="Times New Roman" w:hAnsi="Times New Roman" w:cs="Times New Roman"/>
          <w:sz w:val="24"/>
          <w:szCs w:val="24"/>
        </w:rPr>
        <w:lastRenderedPageBreak/>
        <w:t xml:space="preserve">segi keabsahannya menurut syara’, maka akad dibagi dua, </w:t>
      </w:r>
      <w:proofErr w:type="gramStart"/>
      <w:r w:rsidRPr="003518B6">
        <w:rPr>
          <w:rFonts w:ascii="Times New Roman" w:hAnsi="Times New Roman" w:cs="Times New Roman"/>
          <w:sz w:val="24"/>
          <w:szCs w:val="24"/>
        </w:rPr>
        <w:t>yaitu :</w:t>
      </w:r>
      <w:proofErr w:type="gramEnd"/>
    </w:p>
    <w:p w:rsidR="00F55A6D" w:rsidRPr="003518B6" w:rsidRDefault="00A94803" w:rsidP="00BF31C5">
      <w:pPr>
        <w:pStyle w:val="ListParagraph"/>
        <w:numPr>
          <w:ilvl w:val="0"/>
          <w:numId w:val="1"/>
        </w:numPr>
        <w:spacing w:after="0" w:line="240" w:lineRule="auto"/>
        <w:jc w:val="both"/>
        <w:rPr>
          <w:rFonts w:ascii="Times New Roman" w:hAnsi="Times New Roman" w:cs="Times New Roman"/>
          <w:sz w:val="24"/>
          <w:szCs w:val="24"/>
        </w:rPr>
      </w:pPr>
      <w:r w:rsidRPr="003518B6">
        <w:rPr>
          <w:rFonts w:ascii="Times New Roman" w:hAnsi="Times New Roman" w:cs="Times New Roman"/>
          <w:color w:val="000000" w:themeColor="text1"/>
          <w:sz w:val="24"/>
          <w:szCs w:val="24"/>
        </w:rPr>
        <w:t xml:space="preserve">Akad </w:t>
      </w:r>
      <w:r w:rsidRPr="003518B6">
        <w:rPr>
          <w:rFonts w:ascii="Times New Roman" w:hAnsi="Times New Roman" w:cs="Times New Roman"/>
          <w:i/>
          <w:color w:val="000000" w:themeColor="text1"/>
          <w:sz w:val="24"/>
          <w:szCs w:val="24"/>
        </w:rPr>
        <w:t>shahih</w:t>
      </w:r>
      <w:r w:rsidRPr="003518B6">
        <w:rPr>
          <w:rFonts w:ascii="Times New Roman" w:hAnsi="Times New Roman" w:cs="Times New Roman"/>
          <w:color w:val="000000" w:themeColor="text1"/>
          <w:sz w:val="24"/>
          <w:szCs w:val="24"/>
        </w:rPr>
        <w:t xml:space="preserve">. </w:t>
      </w:r>
      <w:proofErr w:type="gramStart"/>
      <w:r w:rsidR="002629AB" w:rsidRPr="003518B6">
        <w:rPr>
          <w:rFonts w:ascii="Times New Roman" w:hAnsi="Times New Roman" w:cs="Times New Roman"/>
          <w:color w:val="000000" w:themeColor="text1"/>
          <w:sz w:val="24"/>
          <w:szCs w:val="24"/>
        </w:rPr>
        <w:t>akad</w:t>
      </w:r>
      <w:proofErr w:type="gramEnd"/>
      <w:r w:rsidR="002629AB" w:rsidRPr="003518B6">
        <w:rPr>
          <w:rFonts w:ascii="Times New Roman" w:hAnsi="Times New Roman" w:cs="Times New Roman"/>
          <w:color w:val="000000" w:themeColor="text1"/>
          <w:sz w:val="24"/>
          <w:szCs w:val="24"/>
        </w:rPr>
        <w:t xml:space="preserve"> shahih adalah akad yang memenuhi unsur dan syarat yang ditetapkan oleh syara’. Dalam istilah ulama Hanafiyah, akad shahih adalah akad yang memenuhi ketentuan s</w:t>
      </w:r>
      <w:r w:rsidRPr="003518B6">
        <w:rPr>
          <w:rFonts w:ascii="Times New Roman" w:hAnsi="Times New Roman" w:cs="Times New Roman"/>
          <w:color w:val="000000" w:themeColor="text1"/>
          <w:sz w:val="24"/>
          <w:szCs w:val="24"/>
        </w:rPr>
        <w:t>yara’ pada asalnya dan sifatnya.</w:t>
      </w:r>
    </w:p>
    <w:p w:rsidR="00F55A6D" w:rsidRPr="003518B6" w:rsidRDefault="002629AB" w:rsidP="00BF31C5">
      <w:pPr>
        <w:pStyle w:val="ListParagraph"/>
        <w:numPr>
          <w:ilvl w:val="0"/>
          <w:numId w:val="1"/>
        </w:numPr>
        <w:spacing w:after="0" w:line="240" w:lineRule="auto"/>
        <w:jc w:val="both"/>
        <w:rPr>
          <w:rFonts w:ascii="Times New Roman" w:hAnsi="Times New Roman" w:cs="Times New Roman"/>
          <w:sz w:val="24"/>
          <w:szCs w:val="24"/>
        </w:rPr>
      </w:pPr>
      <w:r w:rsidRPr="003518B6">
        <w:rPr>
          <w:rFonts w:ascii="Times New Roman" w:hAnsi="Times New Roman" w:cs="Times New Roman"/>
          <w:color w:val="000000" w:themeColor="text1"/>
          <w:sz w:val="24"/>
          <w:szCs w:val="24"/>
        </w:rPr>
        <w:t>Akad tidak shahih</w:t>
      </w:r>
      <w:r w:rsidR="00A94803" w:rsidRPr="003518B6">
        <w:rPr>
          <w:rFonts w:ascii="Times New Roman" w:hAnsi="Times New Roman" w:cs="Times New Roman"/>
          <w:color w:val="000000" w:themeColor="text1"/>
          <w:sz w:val="24"/>
          <w:szCs w:val="24"/>
        </w:rPr>
        <w:t xml:space="preserve"> </w:t>
      </w:r>
      <w:r w:rsidRPr="003518B6">
        <w:rPr>
          <w:rFonts w:ascii="Times New Roman" w:hAnsi="Times New Roman" w:cs="Times New Roman"/>
          <w:color w:val="000000" w:themeColor="text1"/>
          <w:sz w:val="24"/>
          <w:szCs w:val="24"/>
        </w:rPr>
        <w:t>adalah akad yang tidak memenuhi unsur dan syarat yang ditetapkan oleh syara’. Dengan demikian, akad ini tidak berdampak hukum atau tidak sah. Jumhur ulama selain Hanafiyah menetapkan akad bathil dan fasid termasuk kedalam jenis akad tidak shahih, sedangkan ulama Hanafiyah membedakan antara fasid dengan batal.</w:t>
      </w:r>
    </w:p>
    <w:p w:rsidR="00F55A6D" w:rsidRPr="003518B6" w:rsidRDefault="002629AB" w:rsidP="00BF31C5">
      <w:pPr>
        <w:spacing w:after="0" w:line="240" w:lineRule="auto"/>
        <w:ind w:left="426" w:firstLine="720"/>
        <w:jc w:val="both"/>
        <w:rPr>
          <w:rFonts w:ascii="Times New Roman" w:hAnsi="Times New Roman" w:cs="Times New Roman"/>
          <w:color w:val="000000" w:themeColor="text1"/>
          <w:sz w:val="24"/>
          <w:szCs w:val="24"/>
        </w:rPr>
      </w:pPr>
      <w:proofErr w:type="gramStart"/>
      <w:r w:rsidRPr="003518B6">
        <w:rPr>
          <w:rFonts w:ascii="Times New Roman" w:hAnsi="Times New Roman" w:cs="Times New Roman"/>
          <w:color w:val="000000" w:themeColor="text1"/>
          <w:sz w:val="24"/>
          <w:szCs w:val="24"/>
        </w:rPr>
        <w:t>Menurut ulama Hanafiyah, akad batal adalah akad yang tidak memenuhi memenuhi rukun atau tidak ada barang yang diakadkan seperti akad yang dilakukan oleh salah seorang yang bukan golongan ahli akad.</w:t>
      </w:r>
      <w:proofErr w:type="gramEnd"/>
      <w:r w:rsidRPr="003518B6">
        <w:rPr>
          <w:rFonts w:ascii="Times New Roman" w:hAnsi="Times New Roman" w:cs="Times New Roman"/>
          <w:color w:val="000000" w:themeColor="text1"/>
          <w:sz w:val="24"/>
          <w:szCs w:val="24"/>
        </w:rPr>
        <w:t xml:space="preserve"> </w:t>
      </w:r>
      <w:proofErr w:type="gramStart"/>
      <w:r w:rsidRPr="003518B6">
        <w:rPr>
          <w:rFonts w:ascii="Times New Roman" w:hAnsi="Times New Roman" w:cs="Times New Roman"/>
          <w:color w:val="000000" w:themeColor="text1"/>
          <w:sz w:val="24"/>
          <w:szCs w:val="24"/>
        </w:rPr>
        <w:t>Misalnya orang gila, dan lain-lain.</w:t>
      </w:r>
      <w:proofErr w:type="gramEnd"/>
      <w:r w:rsidRPr="003518B6">
        <w:rPr>
          <w:rFonts w:ascii="Times New Roman" w:hAnsi="Times New Roman" w:cs="Times New Roman"/>
          <w:color w:val="000000" w:themeColor="text1"/>
          <w:sz w:val="24"/>
          <w:szCs w:val="24"/>
        </w:rPr>
        <w:t xml:space="preserve"> </w:t>
      </w:r>
      <w:proofErr w:type="gramStart"/>
      <w:r w:rsidRPr="003518B6">
        <w:rPr>
          <w:rFonts w:ascii="Times New Roman" w:hAnsi="Times New Roman" w:cs="Times New Roman"/>
          <w:color w:val="000000" w:themeColor="text1"/>
          <w:sz w:val="24"/>
          <w:szCs w:val="24"/>
        </w:rPr>
        <w:t>Adapun akad fasid adalah akad yang yang memenuhi persyaratan dan rukun, tetapi dilarang syara’ seperti menjual barang yang tidak diketahui sehingga dapat menimbulkan percekcokan.</w:t>
      </w:r>
      <w:proofErr w:type="gramEnd"/>
      <w:r w:rsidR="00A94803" w:rsidRPr="003518B6">
        <w:rPr>
          <w:rFonts w:ascii="Times New Roman" w:hAnsi="Times New Roman" w:cs="Times New Roman"/>
          <w:color w:val="000000" w:themeColor="text1"/>
          <w:sz w:val="24"/>
          <w:szCs w:val="24"/>
        </w:rPr>
        <w:t xml:space="preserve"> </w:t>
      </w:r>
    </w:p>
    <w:p w:rsidR="00DF1BE4" w:rsidRPr="003518B6" w:rsidRDefault="00DF1BE4" w:rsidP="00BF31C5">
      <w:pPr>
        <w:spacing w:after="0" w:line="240" w:lineRule="auto"/>
        <w:ind w:firstLine="720"/>
        <w:jc w:val="both"/>
        <w:rPr>
          <w:rFonts w:ascii="Times New Roman" w:hAnsi="Times New Roman" w:cs="Times New Roman"/>
          <w:color w:val="000000" w:themeColor="text1"/>
          <w:sz w:val="24"/>
          <w:szCs w:val="24"/>
        </w:rPr>
      </w:pPr>
    </w:p>
    <w:p w:rsidR="00DF1BE4" w:rsidRPr="003518B6" w:rsidRDefault="00A94803" w:rsidP="00BF31C5">
      <w:pPr>
        <w:pStyle w:val="ListParagraph"/>
        <w:numPr>
          <w:ilvl w:val="0"/>
          <w:numId w:val="8"/>
        </w:numPr>
        <w:spacing w:after="0" w:line="240" w:lineRule="auto"/>
        <w:ind w:left="284"/>
        <w:jc w:val="both"/>
        <w:rPr>
          <w:rFonts w:ascii="Times New Roman" w:hAnsi="Times New Roman" w:cs="Times New Roman"/>
          <w:b/>
          <w:sz w:val="24"/>
          <w:szCs w:val="24"/>
        </w:rPr>
      </w:pPr>
      <w:r w:rsidRPr="003518B6">
        <w:rPr>
          <w:rFonts w:ascii="Times New Roman" w:hAnsi="Times New Roman" w:cs="Times New Roman"/>
          <w:b/>
          <w:sz w:val="24"/>
          <w:szCs w:val="24"/>
        </w:rPr>
        <w:t xml:space="preserve">Macam-macam Akad </w:t>
      </w:r>
      <w:r w:rsidRPr="003518B6">
        <w:rPr>
          <w:rFonts w:ascii="Times New Roman" w:hAnsi="Times New Roman" w:cs="Times New Roman"/>
          <w:b/>
          <w:i/>
          <w:sz w:val="24"/>
          <w:szCs w:val="24"/>
        </w:rPr>
        <w:t>Tabarru’</w:t>
      </w:r>
      <w:r w:rsidRPr="003518B6">
        <w:rPr>
          <w:rFonts w:ascii="Times New Roman" w:hAnsi="Times New Roman" w:cs="Times New Roman"/>
          <w:b/>
          <w:sz w:val="24"/>
          <w:szCs w:val="24"/>
        </w:rPr>
        <w:t xml:space="preserve"> Serta Aplikasinya Dalam Perbankan Syariah </w:t>
      </w:r>
      <w:r w:rsidRPr="003518B6">
        <w:rPr>
          <w:rFonts w:ascii="Times New Roman" w:hAnsi="Times New Roman" w:cs="Times New Roman"/>
          <w:b/>
          <w:i/>
          <w:sz w:val="24"/>
          <w:szCs w:val="24"/>
        </w:rPr>
        <w:t>Al-Qardh</w:t>
      </w:r>
    </w:p>
    <w:p w:rsidR="00DF1BE4" w:rsidRPr="003518B6" w:rsidRDefault="00A94803" w:rsidP="00BF31C5">
      <w:pPr>
        <w:pStyle w:val="ListParagraph"/>
        <w:spacing w:after="0" w:line="240" w:lineRule="auto"/>
        <w:ind w:left="284" w:firstLine="850"/>
        <w:jc w:val="both"/>
        <w:rPr>
          <w:rFonts w:ascii="Times New Roman" w:hAnsi="Times New Roman" w:cs="Times New Roman"/>
          <w:sz w:val="24"/>
          <w:szCs w:val="24"/>
        </w:rPr>
      </w:pPr>
      <w:r w:rsidRPr="003518B6">
        <w:rPr>
          <w:rFonts w:ascii="Times New Roman" w:hAnsi="Times New Roman" w:cs="Times New Roman"/>
          <w:sz w:val="24"/>
          <w:szCs w:val="24"/>
        </w:rPr>
        <w:t xml:space="preserve">Al-Qardh adalah pemberian harta kepada orang lain yang ditagih atau diminta kembali atau dengan kata lain meminjamkan tanpa mengharapkan imbalan. </w:t>
      </w:r>
      <w:proofErr w:type="gramStart"/>
      <w:r w:rsidRPr="003518B6">
        <w:rPr>
          <w:rFonts w:ascii="Times New Roman" w:hAnsi="Times New Roman" w:cs="Times New Roman"/>
          <w:sz w:val="24"/>
          <w:szCs w:val="24"/>
        </w:rPr>
        <w:t>Dalam literatur fiqh klasik, qardh dikategorikan dalam aqad tathawwu’ atau akad saling membantu dan bukan transaksi komersial.</w:t>
      </w:r>
      <w:proofErr w:type="gramEnd"/>
      <w:r w:rsidR="00485404" w:rsidRPr="003518B6">
        <w:rPr>
          <w:rFonts w:ascii="Times New Roman" w:hAnsi="Times New Roman" w:cs="Times New Roman"/>
          <w:sz w:val="24"/>
          <w:szCs w:val="24"/>
        </w:rPr>
        <w:t xml:space="preserve"> Qard adalah meminjamkan harta (uang) kepada orang </w:t>
      </w:r>
      <w:proofErr w:type="gramStart"/>
      <w:r w:rsidR="00485404" w:rsidRPr="003518B6">
        <w:rPr>
          <w:rFonts w:ascii="Times New Roman" w:hAnsi="Times New Roman" w:cs="Times New Roman"/>
          <w:sz w:val="24"/>
          <w:szCs w:val="24"/>
        </w:rPr>
        <w:t>lain</w:t>
      </w:r>
      <w:proofErr w:type="gramEnd"/>
      <w:r w:rsidR="00485404" w:rsidRPr="003518B6">
        <w:rPr>
          <w:rFonts w:ascii="Times New Roman" w:hAnsi="Times New Roman" w:cs="Times New Roman"/>
          <w:sz w:val="24"/>
          <w:szCs w:val="24"/>
        </w:rPr>
        <w:t xml:space="preserve"> tanpa mengharap imbalan. </w:t>
      </w:r>
      <w:proofErr w:type="gramStart"/>
      <w:r w:rsidR="00485404" w:rsidRPr="003518B6">
        <w:rPr>
          <w:rFonts w:ascii="Times New Roman" w:hAnsi="Times New Roman" w:cs="Times New Roman"/>
          <w:sz w:val="24"/>
          <w:szCs w:val="24"/>
        </w:rPr>
        <w:t xml:space="preserve">Secara syariah peminjam hanya </w:t>
      </w:r>
      <w:r w:rsidR="00485404" w:rsidRPr="003518B6">
        <w:rPr>
          <w:rFonts w:ascii="Times New Roman" w:hAnsi="Times New Roman" w:cs="Times New Roman"/>
          <w:sz w:val="24"/>
          <w:szCs w:val="24"/>
        </w:rPr>
        <w:lastRenderedPageBreak/>
        <w:t>berkewajiban membayar kembali pokok pinjamannya dan pemberi pinjaman dilarang untuk meminta imbalan dalam bentuk apapun, meskipun demikian syariah tidak melarang peminjam untuk memberi imbalan kepada pemberi pinjaman sesuai dengan keikhlasannya serta tidak terpaksa.</w:t>
      </w:r>
      <w:proofErr w:type="gramEnd"/>
      <w:r w:rsidR="00485404" w:rsidRPr="003518B6">
        <w:rPr>
          <w:rFonts w:ascii="Times New Roman" w:hAnsi="Times New Roman" w:cs="Times New Roman"/>
          <w:sz w:val="24"/>
          <w:szCs w:val="24"/>
        </w:rPr>
        <w:t xml:space="preserve"> </w:t>
      </w:r>
      <w:proofErr w:type="gramStart"/>
      <w:r w:rsidR="00485404" w:rsidRPr="003518B6">
        <w:rPr>
          <w:rFonts w:ascii="Times New Roman" w:hAnsi="Times New Roman" w:cs="Times New Roman"/>
          <w:sz w:val="24"/>
          <w:szCs w:val="24"/>
        </w:rPr>
        <w:t xml:space="preserve">Merujuk pada Fatwa Dewan Syariah Nasional Majelis Ulama Indonesia (DSN-MUI) nomor 19/DSN MUI/IV/2001 tentang </w:t>
      </w:r>
      <w:r w:rsidR="00485404" w:rsidRPr="005A725C">
        <w:rPr>
          <w:rFonts w:ascii="Times New Roman" w:hAnsi="Times New Roman" w:cs="Times New Roman"/>
          <w:i/>
          <w:sz w:val="24"/>
          <w:szCs w:val="24"/>
        </w:rPr>
        <w:t>Al- Qardh</w:t>
      </w:r>
      <w:r w:rsidR="00485404" w:rsidRPr="003518B6">
        <w:rPr>
          <w:rFonts w:ascii="Times New Roman" w:hAnsi="Times New Roman" w:cs="Times New Roman"/>
          <w:sz w:val="24"/>
          <w:szCs w:val="24"/>
        </w:rPr>
        <w:t>, dinyatakan bahwa “</w:t>
      </w:r>
      <w:r w:rsidR="00485404" w:rsidRPr="00860FEE">
        <w:rPr>
          <w:rFonts w:ascii="Times New Roman" w:hAnsi="Times New Roman" w:cs="Times New Roman"/>
          <w:i/>
          <w:sz w:val="24"/>
          <w:szCs w:val="24"/>
        </w:rPr>
        <w:t>Nasabah al-Qardh</w:t>
      </w:r>
      <w:r w:rsidR="00485404" w:rsidRPr="003518B6">
        <w:rPr>
          <w:rFonts w:ascii="Times New Roman" w:hAnsi="Times New Roman" w:cs="Times New Roman"/>
          <w:sz w:val="24"/>
          <w:szCs w:val="24"/>
        </w:rPr>
        <w:t xml:space="preserve"> dapat memberikan tambahan (sumbangan) dengan sukarela kepada LKS (Lembaga Keuangan Syariah) selama tidak diperjanjikan dalam akad.”</w:t>
      </w:r>
      <w:proofErr w:type="gramEnd"/>
      <w:r w:rsidR="00485404" w:rsidRPr="003518B6">
        <w:rPr>
          <w:rFonts w:ascii="Times New Roman" w:hAnsi="Times New Roman" w:cs="Times New Roman"/>
          <w:sz w:val="24"/>
          <w:szCs w:val="24"/>
        </w:rPr>
        <w:t xml:space="preserve"> </w:t>
      </w:r>
      <w:proofErr w:type="gramStart"/>
      <w:r w:rsidR="00485404" w:rsidRPr="003518B6">
        <w:rPr>
          <w:rFonts w:ascii="Times New Roman" w:hAnsi="Times New Roman" w:cs="Times New Roman"/>
          <w:sz w:val="24"/>
          <w:szCs w:val="24"/>
        </w:rPr>
        <w:t>Qard sebagai produk pembiayaan (permodalan) yang diperuntukkan bagai usaha super mikro yang tidak mempunyai modal, selain kemampuan berusaha yang baik secara finansial tidak memberikan keuntungan bagi LKS.</w:t>
      </w:r>
      <w:proofErr w:type="gramEnd"/>
      <w:r w:rsidR="00485404" w:rsidRPr="003518B6">
        <w:rPr>
          <w:rFonts w:ascii="Times New Roman" w:hAnsi="Times New Roman" w:cs="Times New Roman"/>
          <w:sz w:val="24"/>
          <w:szCs w:val="24"/>
        </w:rPr>
        <w:t xml:space="preserve"> </w:t>
      </w:r>
      <w:proofErr w:type="gramStart"/>
      <w:r w:rsidR="00485404" w:rsidRPr="003518B6">
        <w:rPr>
          <w:rFonts w:ascii="Times New Roman" w:hAnsi="Times New Roman" w:cs="Times New Roman"/>
          <w:sz w:val="24"/>
          <w:szCs w:val="24"/>
        </w:rPr>
        <w:t xml:space="preserve">Praktek </w:t>
      </w:r>
      <w:r w:rsidR="00485404" w:rsidRPr="00860FEE">
        <w:rPr>
          <w:rFonts w:ascii="Times New Roman" w:hAnsi="Times New Roman" w:cs="Times New Roman"/>
          <w:i/>
          <w:sz w:val="24"/>
          <w:szCs w:val="24"/>
        </w:rPr>
        <w:t>al-Qard</w:t>
      </w:r>
      <w:r w:rsidR="00485404" w:rsidRPr="003518B6">
        <w:rPr>
          <w:rFonts w:ascii="Times New Roman" w:hAnsi="Times New Roman" w:cs="Times New Roman"/>
          <w:sz w:val="24"/>
          <w:szCs w:val="24"/>
        </w:rPr>
        <w:t xml:space="preserve"> di LKS biasanya digunakan untuk keperluan yang mendesak yang sifatanya ta’awun (sosial), baik untuk ko</w:t>
      </w:r>
      <w:r w:rsidR="00DF1BE4" w:rsidRPr="003518B6">
        <w:rPr>
          <w:rFonts w:ascii="Times New Roman" w:hAnsi="Times New Roman" w:cs="Times New Roman"/>
          <w:sz w:val="24"/>
          <w:szCs w:val="24"/>
        </w:rPr>
        <w:t>nsumtif maupun untuk produktif.</w:t>
      </w:r>
      <w:proofErr w:type="gramEnd"/>
    </w:p>
    <w:p w:rsidR="00DF1BE4" w:rsidRPr="003518B6" w:rsidRDefault="00485404" w:rsidP="00BF31C5">
      <w:pPr>
        <w:pStyle w:val="ListParagraph"/>
        <w:spacing w:after="0" w:line="240" w:lineRule="auto"/>
        <w:ind w:left="284" w:firstLine="992"/>
        <w:jc w:val="both"/>
        <w:rPr>
          <w:rFonts w:ascii="Times New Roman" w:hAnsi="Times New Roman" w:cs="Times New Roman"/>
          <w:b/>
          <w:sz w:val="24"/>
          <w:szCs w:val="24"/>
        </w:rPr>
      </w:pPr>
      <w:r w:rsidRPr="003518B6">
        <w:rPr>
          <w:rFonts w:ascii="Times New Roman" w:hAnsi="Times New Roman" w:cs="Times New Roman"/>
          <w:sz w:val="24"/>
          <w:szCs w:val="24"/>
        </w:rPr>
        <w:t xml:space="preserve">Sumber pendanaan pembiayaan qardh dapat berasal dari beberapa kategori tergantung untuk </w:t>
      </w:r>
      <w:proofErr w:type="gramStart"/>
      <w:r w:rsidRPr="003518B6">
        <w:rPr>
          <w:rFonts w:ascii="Times New Roman" w:hAnsi="Times New Roman" w:cs="Times New Roman"/>
          <w:sz w:val="24"/>
          <w:szCs w:val="24"/>
        </w:rPr>
        <w:t>apa</w:t>
      </w:r>
      <w:proofErr w:type="gramEnd"/>
      <w:r w:rsidRPr="003518B6">
        <w:rPr>
          <w:rFonts w:ascii="Times New Roman" w:hAnsi="Times New Roman" w:cs="Times New Roman"/>
          <w:sz w:val="24"/>
          <w:szCs w:val="24"/>
        </w:rPr>
        <w:t xml:space="preserve"> dan siapa yang akan menerimanya. Jika qardh diperuntukkan bagi anggota atau nasabah secara cepat dan berjangka pendek, </w:t>
      </w:r>
      <w:proofErr w:type="gramStart"/>
      <w:r w:rsidRPr="003518B6">
        <w:rPr>
          <w:rFonts w:ascii="Times New Roman" w:hAnsi="Times New Roman" w:cs="Times New Roman"/>
          <w:sz w:val="24"/>
          <w:szCs w:val="24"/>
        </w:rPr>
        <w:t>dana</w:t>
      </w:r>
      <w:proofErr w:type="gramEnd"/>
      <w:r w:rsidRPr="003518B6">
        <w:rPr>
          <w:rFonts w:ascii="Times New Roman" w:hAnsi="Times New Roman" w:cs="Times New Roman"/>
          <w:sz w:val="24"/>
          <w:szCs w:val="24"/>
        </w:rPr>
        <w:t xml:space="preserve"> tersebut dapat diambilkan dari dana modal LKS. Tetapi, jika skema qardh yang diberikan untuk membantu usaha produktif yang dimiliki faqir miskin, atau usaha super mikro maka sumber </w:t>
      </w:r>
      <w:proofErr w:type="gramStart"/>
      <w:r w:rsidRPr="003518B6">
        <w:rPr>
          <w:rFonts w:ascii="Times New Roman" w:hAnsi="Times New Roman" w:cs="Times New Roman"/>
          <w:sz w:val="24"/>
          <w:szCs w:val="24"/>
        </w:rPr>
        <w:t>dana</w:t>
      </w:r>
      <w:proofErr w:type="gramEnd"/>
      <w:r w:rsidRPr="003518B6">
        <w:rPr>
          <w:rFonts w:ascii="Times New Roman" w:hAnsi="Times New Roman" w:cs="Times New Roman"/>
          <w:sz w:val="24"/>
          <w:szCs w:val="24"/>
        </w:rPr>
        <w:t xml:space="preserve"> dapat diambilkan dari zakat, infaq dan wakaf. Aplikasinya dalam operasional perbankan akad qardh ini biasanya diterapkan sebagai hal berikut:</w:t>
      </w:r>
    </w:p>
    <w:p w:rsidR="00DF1BE4" w:rsidRPr="003518B6" w:rsidRDefault="00485404" w:rsidP="00BF31C5">
      <w:pPr>
        <w:pStyle w:val="ListParagraph"/>
        <w:numPr>
          <w:ilvl w:val="0"/>
          <w:numId w:val="2"/>
        </w:numPr>
        <w:spacing w:after="0" w:line="240" w:lineRule="auto"/>
        <w:jc w:val="both"/>
        <w:rPr>
          <w:rFonts w:ascii="Times New Roman" w:hAnsi="Times New Roman" w:cs="Times New Roman"/>
          <w:sz w:val="24"/>
          <w:szCs w:val="24"/>
        </w:rPr>
      </w:pPr>
      <w:r w:rsidRPr="003518B6">
        <w:rPr>
          <w:rFonts w:ascii="Times New Roman" w:hAnsi="Times New Roman" w:cs="Times New Roman"/>
          <w:sz w:val="24"/>
          <w:szCs w:val="24"/>
        </w:rPr>
        <w:t xml:space="preserve">Sebagai produk pelengkap kepada nasabah yang telah terbukti loyalitas dan bonafiditasnya, yang membutuhkan </w:t>
      </w:r>
      <w:proofErr w:type="gramStart"/>
      <w:r w:rsidRPr="003518B6">
        <w:rPr>
          <w:rFonts w:ascii="Times New Roman" w:hAnsi="Times New Roman" w:cs="Times New Roman"/>
          <w:sz w:val="24"/>
          <w:szCs w:val="24"/>
        </w:rPr>
        <w:t>dana</w:t>
      </w:r>
      <w:proofErr w:type="gramEnd"/>
      <w:r w:rsidRPr="003518B6">
        <w:rPr>
          <w:rFonts w:ascii="Times New Roman" w:hAnsi="Times New Roman" w:cs="Times New Roman"/>
          <w:sz w:val="24"/>
          <w:szCs w:val="24"/>
        </w:rPr>
        <w:t xml:space="preserve"> talangan segera untuk masa yang relatif pendek. </w:t>
      </w:r>
      <w:r w:rsidRPr="003518B6">
        <w:rPr>
          <w:rFonts w:ascii="Times New Roman" w:hAnsi="Times New Roman" w:cs="Times New Roman"/>
          <w:sz w:val="24"/>
          <w:szCs w:val="24"/>
        </w:rPr>
        <w:lastRenderedPageBreak/>
        <w:t xml:space="preserve">Nasabah tersebut </w:t>
      </w:r>
      <w:proofErr w:type="gramStart"/>
      <w:r w:rsidRPr="003518B6">
        <w:rPr>
          <w:rFonts w:ascii="Times New Roman" w:hAnsi="Times New Roman" w:cs="Times New Roman"/>
          <w:sz w:val="24"/>
          <w:szCs w:val="24"/>
        </w:rPr>
        <w:t>akan</w:t>
      </w:r>
      <w:proofErr w:type="gramEnd"/>
      <w:r w:rsidRPr="003518B6">
        <w:rPr>
          <w:rFonts w:ascii="Times New Roman" w:hAnsi="Times New Roman" w:cs="Times New Roman"/>
          <w:sz w:val="24"/>
          <w:szCs w:val="24"/>
        </w:rPr>
        <w:t xml:space="preserve"> mengembalikan secepatnya sejumlah uang yang dipinjamnya itu.</w:t>
      </w:r>
    </w:p>
    <w:p w:rsidR="00DF1BE4" w:rsidRPr="003518B6" w:rsidRDefault="00485404" w:rsidP="00BF31C5">
      <w:pPr>
        <w:pStyle w:val="ListParagraph"/>
        <w:numPr>
          <w:ilvl w:val="0"/>
          <w:numId w:val="2"/>
        </w:numPr>
        <w:spacing w:after="0" w:line="240" w:lineRule="auto"/>
        <w:jc w:val="both"/>
        <w:rPr>
          <w:rFonts w:ascii="Times New Roman" w:hAnsi="Times New Roman" w:cs="Times New Roman"/>
          <w:sz w:val="24"/>
          <w:szCs w:val="24"/>
        </w:rPr>
      </w:pPr>
      <w:r w:rsidRPr="003518B6">
        <w:rPr>
          <w:rFonts w:ascii="Times New Roman" w:hAnsi="Times New Roman" w:cs="Times New Roman"/>
          <w:sz w:val="24"/>
          <w:szCs w:val="24"/>
        </w:rPr>
        <w:t xml:space="preserve">Sebagai fasilitas nasabah yang memerlukan </w:t>
      </w:r>
      <w:proofErr w:type="gramStart"/>
      <w:r w:rsidRPr="003518B6">
        <w:rPr>
          <w:rFonts w:ascii="Times New Roman" w:hAnsi="Times New Roman" w:cs="Times New Roman"/>
          <w:sz w:val="24"/>
          <w:szCs w:val="24"/>
        </w:rPr>
        <w:t>dana</w:t>
      </w:r>
      <w:proofErr w:type="gramEnd"/>
      <w:r w:rsidRPr="003518B6">
        <w:rPr>
          <w:rFonts w:ascii="Times New Roman" w:hAnsi="Times New Roman" w:cs="Times New Roman"/>
          <w:sz w:val="24"/>
          <w:szCs w:val="24"/>
        </w:rPr>
        <w:t xml:space="preserve"> cepat, sedangkan ia tidak bisa menarik dananya karena, misalnya, tersimpan dalam bentuk deposito.</w:t>
      </w:r>
    </w:p>
    <w:p w:rsidR="00860FEE" w:rsidRDefault="00485404" w:rsidP="00BF31C5">
      <w:pPr>
        <w:pStyle w:val="ListParagraph"/>
        <w:numPr>
          <w:ilvl w:val="0"/>
          <w:numId w:val="2"/>
        </w:numPr>
        <w:spacing w:after="0" w:line="240" w:lineRule="auto"/>
        <w:jc w:val="both"/>
        <w:rPr>
          <w:rFonts w:ascii="Times New Roman" w:hAnsi="Times New Roman" w:cs="Times New Roman"/>
          <w:sz w:val="24"/>
          <w:szCs w:val="24"/>
        </w:rPr>
      </w:pPr>
      <w:r w:rsidRPr="003518B6">
        <w:rPr>
          <w:rFonts w:ascii="Times New Roman" w:hAnsi="Times New Roman" w:cs="Times New Roman"/>
          <w:sz w:val="24"/>
          <w:szCs w:val="24"/>
        </w:rPr>
        <w:t>Sebagai produk untuk menyumbang usaha yang sangat kecil atau</w:t>
      </w:r>
      <w:r w:rsidR="000A4084" w:rsidRPr="003518B6">
        <w:rPr>
          <w:rFonts w:ascii="Times New Roman" w:hAnsi="Times New Roman" w:cs="Times New Roman"/>
          <w:sz w:val="24"/>
          <w:szCs w:val="24"/>
        </w:rPr>
        <w:t xml:space="preserve"> membantu sektor sosial. </w:t>
      </w:r>
      <w:r w:rsidRPr="003518B6">
        <w:rPr>
          <w:rFonts w:ascii="Times New Roman" w:hAnsi="Times New Roman" w:cs="Times New Roman"/>
          <w:sz w:val="24"/>
          <w:szCs w:val="24"/>
        </w:rPr>
        <w:t>Guna pemenuhan skema khusus ini telah</w:t>
      </w:r>
      <w:r w:rsidR="000A4084" w:rsidRPr="003518B6">
        <w:rPr>
          <w:rFonts w:ascii="Times New Roman" w:hAnsi="Times New Roman" w:cs="Times New Roman"/>
          <w:sz w:val="24"/>
          <w:szCs w:val="24"/>
        </w:rPr>
        <w:t xml:space="preserve"> </w:t>
      </w:r>
      <w:r w:rsidRPr="003518B6">
        <w:rPr>
          <w:rFonts w:ascii="Times New Roman" w:hAnsi="Times New Roman" w:cs="Times New Roman"/>
          <w:sz w:val="24"/>
          <w:szCs w:val="24"/>
        </w:rPr>
        <w:t xml:space="preserve">dikenal suatu produk khusus yaitu </w:t>
      </w:r>
      <w:r w:rsidRPr="003518B6">
        <w:rPr>
          <w:rFonts w:ascii="Times New Roman" w:hAnsi="Times New Roman" w:cs="Times New Roman"/>
          <w:i/>
          <w:sz w:val="24"/>
          <w:szCs w:val="24"/>
        </w:rPr>
        <w:t>al qardh al-hasan</w:t>
      </w:r>
      <w:r w:rsidRPr="003518B6">
        <w:rPr>
          <w:rFonts w:ascii="Times New Roman" w:hAnsi="Times New Roman" w:cs="Times New Roman"/>
          <w:sz w:val="24"/>
          <w:szCs w:val="24"/>
        </w:rPr>
        <w:t>.</w:t>
      </w:r>
    </w:p>
    <w:p w:rsidR="005A725C" w:rsidRPr="005A725C" w:rsidRDefault="005A725C" w:rsidP="00BF31C5">
      <w:pPr>
        <w:pStyle w:val="ListParagraph"/>
        <w:spacing w:after="0" w:line="240" w:lineRule="auto"/>
        <w:jc w:val="both"/>
        <w:rPr>
          <w:rStyle w:val="Strong"/>
          <w:rFonts w:ascii="Times New Roman" w:hAnsi="Times New Roman" w:cs="Times New Roman"/>
          <w:b w:val="0"/>
          <w:bCs w:val="0"/>
          <w:sz w:val="24"/>
          <w:szCs w:val="24"/>
        </w:rPr>
      </w:pPr>
    </w:p>
    <w:p w:rsidR="00DF1BE4" w:rsidRPr="003518B6" w:rsidRDefault="00DF1BE4" w:rsidP="00BF31C5">
      <w:pPr>
        <w:pStyle w:val="NormalWeb"/>
        <w:spacing w:before="0" w:beforeAutospacing="0" w:after="0" w:afterAutospacing="0"/>
        <w:ind w:left="284"/>
        <w:jc w:val="both"/>
        <w:rPr>
          <w:i/>
        </w:rPr>
      </w:pPr>
      <w:r w:rsidRPr="003518B6">
        <w:rPr>
          <w:rStyle w:val="Strong"/>
          <w:i/>
        </w:rPr>
        <w:t>Al-</w:t>
      </w:r>
      <w:r w:rsidR="00C00023" w:rsidRPr="003518B6">
        <w:rPr>
          <w:rStyle w:val="Strong"/>
          <w:i/>
        </w:rPr>
        <w:t>Wadiah</w:t>
      </w:r>
    </w:p>
    <w:p w:rsidR="005A725C" w:rsidRDefault="00C00023" w:rsidP="00BF31C5">
      <w:pPr>
        <w:pStyle w:val="NormalWeb"/>
        <w:spacing w:before="0" w:beforeAutospacing="0" w:after="0" w:afterAutospacing="0"/>
        <w:ind w:left="284"/>
        <w:jc w:val="both"/>
      </w:pPr>
      <w:proofErr w:type="gramStart"/>
      <w:r w:rsidRPr="003518B6">
        <w:t>Akad penitipan batang atau uang antara pihak yang mempunyai barang atau uang dan pihak yang diberi kepercayaan dengan tujuan untuk menjaga keselamatan, keamanan, serta keutuhan barang atau uang.</w:t>
      </w:r>
      <w:proofErr w:type="gramEnd"/>
    </w:p>
    <w:p w:rsidR="005A725C" w:rsidRDefault="00DF1BE4" w:rsidP="00BF31C5">
      <w:pPr>
        <w:pStyle w:val="NormalWeb"/>
        <w:spacing w:before="0" w:beforeAutospacing="0" w:after="0" w:afterAutospacing="0"/>
        <w:ind w:left="284"/>
        <w:jc w:val="both"/>
      </w:pPr>
      <w:r w:rsidRPr="003518B6">
        <w:rPr>
          <w:rStyle w:val="Strong"/>
          <w:i/>
        </w:rPr>
        <w:t>Al-</w:t>
      </w:r>
      <w:r w:rsidR="00C00023" w:rsidRPr="003518B6">
        <w:rPr>
          <w:rStyle w:val="Strong"/>
          <w:i/>
        </w:rPr>
        <w:t>Mudharabah</w:t>
      </w:r>
      <w:r w:rsidR="00485404" w:rsidRPr="003518B6">
        <w:rPr>
          <w:i/>
        </w:rPr>
        <w:t xml:space="preserve"> </w:t>
      </w:r>
    </w:p>
    <w:p w:rsidR="005A725C" w:rsidRDefault="00C00023" w:rsidP="00BF31C5">
      <w:pPr>
        <w:pStyle w:val="NormalWeb"/>
        <w:spacing w:before="0" w:beforeAutospacing="0" w:after="0" w:afterAutospacing="0"/>
        <w:ind w:left="284"/>
        <w:jc w:val="both"/>
      </w:pPr>
      <w:r w:rsidRPr="003518B6">
        <w:t xml:space="preserve">Akad kerjasama suatu usaha antara pihak pertama (malik, shahibul mal, atau bank syariah) yang menyediakan seluruh modal dan pihak kedua ('amil, mudharib, atau nasabah) yang bertindak selaku pengelola </w:t>
      </w:r>
      <w:proofErr w:type="gramStart"/>
      <w:r w:rsidRPr="003518B6">
        <w:t>dana</w:t>
      </w:r>
      <w:proofErr w:type="gramEnd"/>
      <w:r w:rsidRPr="003518B6">
        <w:t xml:space="preserve"> dengan kesepakatan yang dituangkan dalam akad, sedangkan kerugian ditanggung sepenuhnya oleh Bank Syariah kecuali jika pihak kedua melakukan kesalahan yang disengaja, lalai atau menyalahi perjanjian.</w:t>
      </w:r>
    </w:p>
    <w:p w:rsidR="005A725C" w:rsidRDefault="005A725C" w:rsidP="00BF31C5">
      <w:pPr>
        <w:pStyle w:val="NormalWeb"/>
        <w:spacing w:before="0" w:beforeAutospacing="0" w:after="0" w:afterAutospacing="0"/>
        <w:ind w:left="284"/>
        <w:jc w:val="both"/>
      </w:pPr>
    </w:p>
    <w:p w:rsidR="005A725C" w:rsidRDefault="00C00023" w:rsidP="00BF31C5">
      <w:pPr>
        <w:pStyle w:val="NormalWeb"/>
        <w:spacing w:before="0" w:beforeAutospacing="0" w:after="0" w:afterAutospacing="0"/>
        <w:ind w:left="284"/>
        <w:jc w:val="both"/>
      </w:pPr>
      <w:r w:rsidRPr="003518B6">
        <w:rPr>
          <w:rStyle w:val="Strong"/>
          <w:i/>
        </w:rPr>
        <w:t>Musyarakah</w:t>
      </w:r>
    </w:p>
    <w:p w:rsidR="005A725C" w:rsidRDefault="00C00023" w:rsidP="00BF31C5">
      <w:pPr>
        <w:pStyle w:val="NormalWeb"/>
        <w:spacing w:before="0" w:beforeAutospacing="0" w:after="0" w:afterAutospacing="0"/>
        <w:ind w:left="284"/>
        <w:jc w:val="both"/>
      </w:pPr>
      <w:r w:rsidRPr="003518B6">
        <w:t xml:space="preserve">Akad kerjasama diantara dua pihak atau lebih untuk usaha tertentu yang masing-masing pihak memberikan porsi </w:t>
      </w:r>
      <w:proofErr w:type="gramStart"/>
      <w:r w:rsidRPr="003518B6">
        <w:t>dana</w:t>
      </w:r>
      <w:proofErr w:type="gramEnd"/>
      <w:r w:rsidRPr="003518B6">
        <w:t xml:space="preserve"> masing-masing.</w:t>
      </w:r>
    </w:p>
    <w:p w:rsidR="005A725C" w:rsidRDefault="005A725C" w:rsidP="00BF31C5">
      <w:pPr>
        <w:pStyle w:val="NormalWeb"/>
        <w:spacing w:before="0" w:beforeAutospacing="0" w:after="0" w:afterAutospacing="0"/>
        <w:ind w:left="284"/>
        <w:jc w:val="both"/>
      </w:pPr>
    </w:p>
    <w:p w:rsidR="005A725C" w:rsidRDefault="00C00023" w:rsidP="00BF31C5">
      <w:pPr>
        <w:pStyle w:val="NormalWeb"/>
        <w:spacing w:before="0" w:beforeAutospacing="0" w:after="0" w:afterAutospacing="0"/>
        <w:ind w:left="284"/>
        <w:jc w:val="both"/>
      </w:pPr>
      <w:r w:rsidRPr="003518B6">
        <w:rPr>
          <w:rStyle w:val="Strong"/>
          <w:i/>
        </w:rPr>
        <w:t>Murabahah</w:t>
      </w:r>
    </w:p>
    <w:p w:rsidR="005A725C" w:rsidRDefault="00C00023" w:rsidP="00BF31C5">
      <w:pPr>
        <w:pStyle w:val="NormalWeb"/>
        <w:spacing w:before="0" w:beforeAutospacing="0" w:after="0" w:afterAutospacing="0"/>
        <w:ind w:left="284"/>
        <w:jc w:val="both"/>
      </w:pPr>
      <w:proofErr w:type="gramStart"/>
      <w:r w:rsidRPr="003518B6">
        <w:t xml:space="preserve">Akad pembiayaan suatu barang dengan menegaskan harga belinya kepada pembeli dan pembeli membayarnya </w:t>
      </w:r>
      <w:r w:rsidRPr="003518B6">
        <w:lastRenderedPageBreak/>
        <w:t>dengan harga yang lebih sebagai keuntungan yang disepakati.</w:t>
      </w:r>
      <w:proofErr w:type="gramEnd"/>
    </w:p>
    <w:p w:rsidR="005A725C" w:rsidRDefault="005A725C" w:rsidP="00BF31C5">
      <w:pPr>
        <w:pStyle w:val="NormalWeb"/>
        <w:spacing w:before="0" w:beforeAutospacing="0" w:after="0" w:afterAutospacing="0"/>
        <w:ind w:left="284"/>
        <w:jc w:val="both"/>
      </w:pPr>
    </w:p>
    <w:p w:rsidR="005A725C" w:rsidRDefault="00C00023" w:rsidP="00BF31C5">
      <w:pPr>
        <w:pStyle w:val="NormalWeb"/>
        <w:spacing w:before="0" w:beforeAutospacing="0" w:after="0" w:afterAutospacing="0"/>
        <w:ind w:left="284"/>
        <w:jc w:val="both"/>
      </w:pPr>
      <w:r w:rsidRPr="003518B6">
        <w:rPr>
          <w:rStyle w:val="Strong"/>
          <w:i/>
        </w:rPr>
        <w:t>Salam</w:t>
      </w:r>
    </w:p>
    <w:p w:rsidR="005A725C" w:rsidRDefault="00C00023" w:rsidP="00BF31C5">
      <w:pPr>
        <w:pStyle w:val="NormalWeb"/>
        <w:spacing w:before="0" w:beforeAutospacing="0" w:after="0" w:afterAutospacing="0"/>
        <w:ind w:left="284"/>
        <w:jc w:val="both"/>
      </w:pPr>
      <w:r w:rsidRPr="003518B6">
        <w:t xml:space="preserve">Akad pembiayaan suatu barang dengan </w:t>
      </w:r>
      <w:proofErr w:type="gramStart"/>
      <w:r w:rsidRPr="003518B6">
        <w:t>cara</w:t>
      </w:r>
      <w:proofErr w:type="gramEnd"/>
      <w:r w:rsidRPr="003518B6">
        <w:t xml:space="preserve"> pemesanan dan pembayaran harga yang dilakukan terlebih dahulu dengan syarat tertentu yang disepakati.</w:t>
      </w:r>
    </w:p>
    <w:p w:rsidR="005A725C" w:rsidRDefault="005A725C" w:rsidP="00BF31C5">
      <w:pPr>
        <w:pStyle w:val="NormalWeb"/>
        <w:spacing w:before="0" w:beforeAutospacing="0" w:after="0" w:afterAutospacing="0"/>
        <w:ind w:left="284"/>
        <w:jc w:val="both"/>
      </w:pPr>
    </w:p>
    <w:p w:rsidR="005A725C" w:rsidRDefault="00C00023" w:rsidP="00BF31C5">
      <w:pPr>
        <w:pStyle w:val="NormalWeb"/>
        <w:spacing w:before="0" w:beforeAutospacing="0" w:after="0" w:afterAutospacing="0"/>
        <w:ind w:left="284"/>
        <w:jc w:val="both"/>
      </w:pPr>
      <w:r w:rsidRPr="003518B6">
        <w:rPr>
          <w:rStyle w:val="Strong"/>
          <w:i/>
        </w:rPr>
        <w:t>Istisna'</w:t>
      </w:r>
    </w:p>
    <w:p w:rsidR="005A725C" w:rsidRDefault="00C00023" w:rsidP="00BF31C5">
      <w:pPr>
        <w:pStyle w:val="NormalWeb"/>
        <w:spacing w:before="0" w:beforeAutospacing="0" w:after="0" w:afterAutospacing="0"/>
        <w:ind w:left="284"/>
        <w:jc w:val="both"/>
      </w:pPr>
      <w:proofErr w:type="gramStart"/>
      <w:r w:rsidRPr="003518B6">
        <w:t>Akad pembiayaan barang dalam bentuk pemesanan pembuatan barang tertentu yang disepakati antara pemesan atau pembeli (mustashni') dan</w:t>
      </w:r>
      <w:r w:rsidR="00DF1BE4" w:rsidRPr="003518B6">
        <w:t xml:space="preserve"> penjual atau pembuat (shani').</w:t>
      </w:r>
      <w:proofErr w:type="gramEnd"/>
    </w:p>
    <w:p w:rsidR="005A725C" w:rsidRDefault="005A725C" w:rsidP="00BF31C5">
      <w:pPr>
        <w:pStyle w:val="NormalWeb"/>
        <w:spacing w:before="0" w:beforeAutospacing="0" w:after="0" w:afterAutospacing="0"/>
        <w:ind w:left="284"/>
        <w:jc w:val="both"/>
      </w:pPr>
    </w:p>
    <w:p w:rsidR="005A725C" w:rsidRDefault="00C00023" w:rsidP="00BF31C5">
      <w:pPr>
        <w:pStyle w:val="NormalWeb"/>
        <w:spacing w:before="0" w:beforeAutospacing="0" w:after="0" w:afterAutospacing="0"/>
        <w:ind w:left="284"/>
        <w:jc w:val="both"/>
      </w:pPr>
      <w:r w:rsidRPr="003518B6">
        <w:rPr>
          <w:rStyle w:val="Strong"/>
          <w:i/>
        </w:rPr>
        <w:t>Ijarah</w:t>
      </w:r>
    </w:p>
    <w:p w:rsidR="005A725C" w:rsidRDefault="00C00023" w:rsidP="00BF31C5">
      <w:pPr>
        <w:pStyle w:val="NormalWeb"/>
        <w:spacing w:before="0" w:beforeAutospacing="0" w:after="0" w:afterAutospacing="0"/>
        <w:ind w:left="284"/>
        <w:jc w:val="both"/>
      </w:pPr>
      <w:r w:rsidRPr="003518B6">
        <w:t xml:space="preserve">Akad penyediaan </w:t>
      </w:r>
      <w:proofErr w:type="gramStart"/>
      <w:r w:rsidRPr="003518B6">
        <w:t>dana</w:t>
      </w:r>
      <w:proofErr w:type="gramEnd"/>
      <w:r w:rsidRPr="003518B6">
        <w:t xml:space="preserve"> dalam rangka memindahkan hak guna atau manfaat dari suatu barang atau jasa berdasarkan transaksi sewa, tanpa diikuti dengan pemindahan kepemilikian barang itu sendiri.</w:t>
      </w:r>
      <w:r w:rsidR="003518B6" w:rsidRPr="003518B6">
        <w:t xml:space="preserve"> </w:t>
      </w:r>
      <w:r w:rsidRPr="003518B6">
        <w:rPr>
          <w:rStyle w:val="Strong"/>
          <w:b w:val="0"/>
        </w:rPr>
        <w:t>Ijarah Muntahiyah Bit Tamlik</w:t>
      </w:r>
      <w:r w:rsidR="000A4084" w:rsidRPr="003518B6">
        <w:rPr>
          <w:rStyle w:val="Strong"/>
          <w:b w:val="0"/>
        </w:rPr>
        <w:t xml:space="preserve"> </w:t>
      </w:r>
      <w:r w:rsidRPr="003518B6">
        <w:t xml:space="preserve">Akad penyediaan </w:t>
      </w:r>
      <w:proofErr w:type="gramStart"/>
      <w:r w:rsidRPr="003518B6">
        <w:t>dana</w:t>
      </w:r>
      <w:proofErr w:type="gramEnd"/>
      <w:r w:rsidRPr="003518B6">
        <w:t xml:space="preserve"> dalam rangka memindahkan hak guna atau manfaat dari suatu barang atau jasa berdasarkan transaksi sewa dengan opsi pemindahan kepemilikan barang.</w:t>
      </w:r>
    </w:p>
    <w:p w:rsidR="005A725C" w:rsidRDefault="005A725C" w:rsidP="00BF31C5">
      <w:pPr>
        <w:pStyle w:val="NormalWeb"/>
        <w:spacing w:before="0" w:beforeAutospacing="0" w:after="0" w:afterAutospacing="0"/>
        <w:ind w:left="284"/>
        <w:jc w:val="both"/>
      </w:pPr>
    </w:p>
    <w:p w:rsidR="005A725C" w:rsidRDefault="00C00023" w:rsidP="00BF31C5">
      <w:pPr>
        <w:pStyle w:val="NormalWeb"/>
        <w:spacing w:before="0" w:beforeAutospacing="0" w:after="0" w:afterAutospacing="0"/>
        <w:ind w:left="284"/>
        <w:jc w:val="both"/>
      </w:pPr>
      <w:r w:rsidRPr="003518B6">
        <w:rPr>
          <w:rStyle w:val="Strong"/>
          <w:i/>
        </w:rPr>
        <w:t>Qardh</w:t>
      </w:r>
    </w:p>
    <w:p w:rsidR="005A725C" w:rsidRDefault="00C00023" w:rsidP="00BF31C5">
      <w:pPr>
        <w:pStyle w:val="NormalWeb"/>
        <w:spacing w:before="0" w:beforeAutospacing="0" w:after="0" w:afterAutospacing="0"/>
        <w:ind w:left="284"/>
        <w:jc w:val="both"/>
      </w:pPr>
      <w:r w:rsidRPr="003518B6">
        <w:t xml:space="preserve">Akad pinjaman </w:t>
      </w:r>
      <w:proofErr w:type="gramStart"/>
      <w:r w:rsidRPr="003518B6">
        <w:t>dana</w:t>
      </w:r>
      <w:proofErr w:type="gramEnd"/>
      <w:r w:rsidRPr="003518B6">
        <w:t xml:space="preserve"> kepada nasabah dengan ketentuan bahwa nasabah wajib mengembalikan dana yang diterimanya pada waktu yang telah disepakati. </w:t>
      </w:r>
    </w:p>
    <w:p w:rsidR="005A725C" w:rsidRDefault="005A725C" w:rsidP="00BF31C5">
      <w:pPr>
        <w:pStyle w:val="NormalWeb"/>
        <w:spacing w:before="0" w:beforeAutospacing="0" w:after="0" w:afterAutospacing="0"/>
        <w:ind w:left="284"/>
        <w:jc w:val="both"/>
      </w:pPr>
    </w:p>
    <w:p w:rsidR="005A725C" w:rsidRDefault="003518B6" w:rsidP="00BF31C5">
      <w:pPr>
        <w:pStyle w:val="NormalWeb"/>
        <w:spacing w:before="0" w:beforeAutospacing="0" w:after="0" w:afterAutospacing="0"/>
        <w:ind w:left="284"/>
        <w:jc w:val="both"/>
        <w:rPr>
          <w:b/>
          <w:i/>
        </w:rPr>
      </w:pPr>
      <w:r w:rsidRPr="003518B6">
        <w:rPr>
          <w:b/>
          <w:i/>
        </w:rPr>
        <w:t xml:space="preserve">Hibah, Waqf dan Shadaqah </w:t>
      </w:r>
    </w:p>
    <w:p w:rsidR="000A4084" w:rsidRPr="005A725C" w:rsidRDefault="000A4084" w:rsidP="00BF31C5">
      <w:pPr>
        <w:pStyle w:val="NormalWeb"/>
        <w:spacing w:before="0" w:beforeAutospacing="0" w:after="0" w:afterAutospacing="0"/>
        <w:ind w:left="284"/>
        <w:jc w:val="both"/>
      </w:pPr>
      <w:proofErr w:type="gramStart"/>
      <w:r w:rsidRPr="003518B6">
        <w:t>Hibah Pengertian Hibah adalah pemilikan terhadap sesuatu pada masa hidup tanpa meminta ganti.</w:t>
      </w:r>
      <w:proofErr w:type="gramEnd"/>
      <w:r w:rsidRPr="003518B6">
        <w:t xml:space="preserve"> </w:t>
      </w:r>
      <w:proofErr w:type="gramStart"/>
      <w:r w:rsidRPr="003518B6">
        <w:t>Hibah tidak sah kecuali dengan adanya ijab dari orang yang memberikan, tetapi untuk sahnya hibah tersebut menurut Imam Qudamah dari Umar bahwa sahnya hibah itu tidak disyaratkan pernyataan qabul dari si penerima hadiah.</w:t>
      </w:r>
      <w:proofErr w:type="gramEnd"/>
      <w:r w:rsidRPr="003518B6">
        <w:t xml:space="preserve"> Hal ini berdasarkan hadits bahwa Ibnu Umar berhutang unta </w:t>
      </w:r>
      <w:r w:rsidRPr="003518B6">
        <w:lastRenderedPageBreak/>
        <w:t xml:space="preserve">kepada say Umar ra, Rasulullah berkata kepada sayyidina Umar ra dengan mata beliau. </w:t>
      </w:r>
      <w:proofErr w:type="gramStart"/>
      <w:r w:rsidRPr="003518B6">
        <w:t>sayyidina</w:t>
      </w:r>
      <w:proofErr w:type="gramEnd"/>
      <w:r w:rsidRPr="003518B6">
        <w:t xml:space="preserve"> Umar ra berkata; Unta itu untukmu wahai</w:t>
      </w:r>
      <w:r w:rsidR="003518B6" w:rsidRPr="003518B6">
        <w:t xml:space="preserve"> Rasulullah saw. Rasulullah saw </w:t>
      </w:r>
      <w:r w:rsidRPr="003518B6">
        <w:t>berkata: “Unta itu untukmu wahai Abdulloh bin Umar, pergu</w:t>
      </w:r>
      <w:r w:rsidR="003518B6" w:rsidRPr="003518B6">
        <w:t xml:space="preserve">nakanlah sesuka hatimu”. Disini </w:t>
      </w:r>
      <w:r w:rsidRPr="003518B6">
        <w:t>tidak ada pernyataan qabul dari nabi ketika menerima pemberian unta, juga tidak ada pernyataan qabul dari ibnu Umar ket</w:t>
      </w:r>
      <w:r w:rsidR="003518B6" w:rsidRPr="003518B6">
        <w:t xml:space="preserve">ika menerimanya dari Rasulullah saw. Pemberian (hibah) itu sah </w:t>
      </w:r>
      <w:r w:rsidRPr="003518B6">
        <w:t>menurut syara’ dengan syarat-syarat antara lain:</w:t>
      </w:r>
    </w:p>
    <w:p w:rsidR="00941A19" w:rsidRPr="003518B6" w:rsidRDefault="000A4084" w:rsidP="00BF31C5">
      <w:pPr>
        <w:pStyle w:val="ListParagraph"/>
        <w:numPr>
          <w:ilvl w:val="0"/>
          <w:numId w:val="3"/>
        </w:numPr>
        <w:spacing w:after="0" w:line="240" w:lineRule="auto"/>
        <w:ind w:leftChars="338" w:left="1133" w:hangingChars="162" w:hanging="389"/>
        <w:jc w:val="both"/>
        <w:rPr>
          <w:rFonts w:ascii="Times New Roman" w:hAnsi="Times New Roman" w:cs="Times New Roman"/>
          <w:sz w:val="24"/>
          <w:szCs w:val="24"/>
        </w:rPr>
      </w:pPr>
      <w:r w:rsidRPr="003518B6">
        <w:rPr>
          <w:rFonts w:ascii="Times New Roman" w:hAnsi="Times New Roman" w:cs="Times New Roman"/>
          <w:sz w:val="24"/>
          <w:szCs w:val="24"/>
        </w:rPr>
        <w:t>Si</w:t>
      </w:r>
      <w:r w:rsidR="00941A19" w:rsidRPr="003518B6">
        <w:rPr>
          <w:rFonts w:ascii="Times New Roman" w:hAnsi="Times New Roman" w:cs="Times New Roman"/>
          <w:sz w:val="24"/>
          <w:szCs w:val="24"/>
        </w:rPr>
        <w:t xml:space="preserve"> </w:t>
      </w:r>
      <w:r w:rsidRPr="003518B6">
        <w:rPr>
          <w:rFonts w:ascii="Times New Roman" w:hAnsi="Times New Roman" w:cs="Times New Roman"/>
          <w:sz w:val="24"/>
          <w:szCs w:val="24"/>
        </w:rPr>
        <w:t>pemberi hibah (wahib) sudah bisa dalam mengelola</w:t>
      </w:r>
      <w:r w:rsidR="00941A19" w:rsidRPr="003518B6">
        <w:rPr>
          <w:rFonts w:ascii="Times New Roman" w:hAnsi="Times New Roman" w:cs="Times New Roman"/>
          <w:sz w:val="24"/>
          <w:szCs w:val="24"/>
        </w:rPr>
        <w:t xml:space="preserve"> </w:t>
      </w:r>
      <w:r w:rsidRPr="003518B6">
        <w:rPr>
          <w:rFonts w:ascii="Times New Roman" w:hAnsi="Times New Roman" w:cs="Times New Roman"/>
          <w:sz w:val="24"/>
          <w:szCs w:val="24"/>
        </w:rPr>
        <w:t>keuangannya.</w:t>
      </w:r>
    </w:p>
    <w:p w:rsidR="00941A19" w:rsidRPr="003518B6" w:rsidRDefault="000A4084" w:rsidP="00BF31C5">
      <w:pPr>
        <w:pStyle w:val="ListParagraph"/>
        <w:numPr>
          <w:ilvl w:val="0"/>
          <w:numId w:val="3"/>
        </w:numPr>
        <w:spacing w:after="0" w:line="240" w:lineRule="auto"/>
        <w:ind w:leftChars="338" w:left="1133" w:hangingChars="162" w:hanging="389"/>
        <w:jc w:val="both"/>
        <w:rPr>
          <w:rFonts w:ascii="Times New Roman" w:hAnsi="Times New Roman" w:cs="Times New Roman"/>
          <w:sz w:val="24"/>
          <w:szCs w:val="24"/>
        </w:rPr>
      </w:pPr>
      <w:r w:rsidRPr="003518B6">
        <w:rPr>
          <w:rFonts w:ascii="Times New Roman" w:hAnsi="Times New Roman" w:cs="Times New Roman"/>
          <w:sz w:val="24"/>
          <w:szCs w:val="24"/>
        </w:rPr>
        <w:t>Hibah (barang/harta yang diberikan) harus jelas</w:t>
      </w:r>
    </w:p>
    <w:p w:rsidR="00941A19" w:rsidRPr="003518B6" w:rsidRDefault="000A4084" w:rsidP="00BF31C5">
      <w:pPr>
        <w:pStyle w:val="ListParagraph"/>
        <w:numPr>
          <w:ilvl w:val="0"/>
          <w:numId w:val="3"/>
        </w:numPr>
        <w:spacing w:after="0" w:line="240" w:lineRule="auto"/>
        <w:ind w:leftChars="338" w:left="1133" w:hangingChars="162" w:hanging="389"/>
        <w:jc w:val="both"/>
        <w:rPr>
          <w:rFonts w:ascii="Times New Roman" w:hAnsi="Times New Roman" w:cs="Times New Roman"/>
          <w:sz w:val="24"/>
          <w:szCs w:val="24"/>
        </w:rPr>
      </w:pPr>
      <w:r w:rsidRPr="003518B6">
        <w:rPr>
          <w:rFonts w:ascii="Times New Roman" w:hAnsi="Times New Roman" w:cs="Times New Roman"/>
          <w:sz w:val="24"/>
          <w:szCs w:val="24"/>
        </w:rPr>
        <w:t>Kepemilikan terhadap barang hiba</w:t>
      </w:r>
      <w:r w:rsidR="00BF31C5">
        <w:rPr>
          <w:rFonts w:ascii="Times New Roman" w:hAnsi="Times New Roman" w:cs="Times New Roman"/>
          <w:sz w:val="24"/>
          <w:szCs w:val="24"/>
        </w:rPr>
        <w:t xml:space="preserve">h itu terjadi apabila pemberian </w:t>
      </w:r>
      <w:r w:rsidRPr="003518B6">
        <w:rPr>
          <w:rFonts w:ascii="Times New Roman" w:hAnsi="Times New Roman" w:cs="Times New Roman"/>
          <w:sz w:val="24"/>
          <w:szCs w:val="24"/>
        </w:rPr>
        <w:t>(hibah) tersebut sudah berada ditangan si penerima</w:t>
      </w:r>
      <w:proofErr w:type="gramStart"/>
      <w:r w:rsidRPr="003518B6">
        <w:rPr>
          <w:rFonts w:ascii="Times New Roman" w:hAnsi="Times New Roman" w:cs="Times New Roman"/>
          <w:sz w:val="24"/>
          <w:szCs w:val="24"/>
        </w:rPr>
        <w:t>.(</w:t>
      </w:r>
      <w:proofErr w:type="gramEnd"/>
      <w:r w:rsidRPr="003518B6">
        <w:rPr>
          <w:rFonts w:ascii="Times New Roman" w:hAnsi="Times New Roman" w:cs="Times New Roman"/>
          <w:sz w:val="24"/>
          <w:szCs w:val="24"/>
        </w:rPr>
        <w:t>muhab).</w:t>
      </w:r>
      <w:r w:rsidR="00941A19" w:rsidRPr="003518B6">
        <w:rPr>
          <w:rFonts w:ascii="Times New Roman" w:hAnsi="Times New Roman" w:cs="Times New Roman"/>
          <w:sz w:val="24"/>
          <w:szCs w:val="24"/>
        </w:rPr>
        <w:t xml:space="preserve"> Hibah adalah pemberian yang </w:t>
      </w:r>
      <w:r w:rsidRPr="003518B6">
        <w:rPr>
          <w:rFonts w:ascii="Times New Roman" w:hAnsi="Times New Roman" w:cs="Times New Roman"/>
          <w:sz w:val="24"/>
          <w:szCs w:val="24"/>
        </w:rPr>
        <w:t>dilakukan oleh seseorang kepada</w:t>
      </w:r>
      <w:r w:rsidR="00941A19" w:rsidRPr="003518B6">
        <w:rPr>
          <w:rFonts w:ascii="Times New Roman" w:hAnsi="Times New Roman" w:cs="Times New Roman"/>
          <w:sz w:val="24"/>
          <w:szCs w:val="24"/>
        </w:rPr>
        <w:t xml:space="preserve"> </w:t>
      </w:r>
      <w:r w:rsidRPr="003518B6">
        <w:rPr>
          <w:rFonts w:ascii="Times New Roman" w:hAnsi="Times New Roman" w:cs="Times New Roman"/>
          <w:sz w:val="24"/>
          <w:szCs w:val="24"/>
        </w:rPr>
        <w:t xml:space="preserve">pihak </w:t>
      </w:r>
      <w:proofErr w:type="gramStart"/>
      <w:r w:rsidRPr="003518B6">
        <w:rPr>
          <w:rFonts w:ascii="Times New Roman" w:hAnsi="Times New Roman" w:cs="Times New Roman"/>
          <w:sz w:val="24"/>
          <w:szCs w:val="24"/>
        </w:rPr>
        <w:t>lain</w:t>
      </w:r>
      <w:proofErr w:type="gramEnd"/>
      <w:r w:rsidRPr="003518B6">
        <w:rPr>
          <w:rFonts w:ascii="Times New Roman" w:hAnsi="Times New Roman" w:cs="Times New Roman"/>
          <w:sz w:val="24"/>
          <w:szCs w:val="24"/>
        </w:rPr>
        <w:t xml:space="preserve"> yang dilakukan ketika masih hidup dan pelaksanaan</w:t>
      </w:r>
      <w:r w:rsidRPr="003518B6">
        <w:rPr>
          <w:rFonts w:ascii="Times New Roman" w:hAnsi="Times New Roman" w:cs="Times New Roman"/>
          <w:sz w:val="24"/>
          <w:szCs w:val="24"/>
        </w:rPr>
        <w:br/>
        <w:t>pembagiannya dilakukan pada waktu penghibah masih hidup juga.</w:t>
      </w:r>
      <w:r w:rsidRPr="003518B6">
        <w:rPr>
          <w:rFonts w:ascii="Times New Roman" w:hAnsi="Times New Roman" w:cs="Times New Roman"/>
          <w:sz w:val="24"/>
          <w:szCs w:val="24"/>
        </w:rPr>
        <w:br/>
        <w:t>Hibah dapat digolongkan menjadi dua macam yaitu :</w:t>
      </w:r>
    </w:p>
    <w:p w:rsidR="00941A19" w:rsidRPr="003518B6" w:rsidRDefault="000A4084" w:rsidP="00BF31C5">
      <w:pPr>
        <w:pStyle w:val="ListParagraph"/>
        <w:numPr>
          <w:ilvl w:val="0"/>
          <w:numId w:val="4"/>
        </w:numPr>
        <w:spacing w:after="0" w:line="240" w:lineRule="auto"/>
        <w:ind w:leftChars="596" w:left="1700" w:hangingChars="162" w:hanging="389"/>
        <w:jc w:val="both"/>
        <w:rPr>
          <w:rFonts w:ascii="Times New Roman" w:hAnsi="Times New Roman" w:cs="Times New Roman"/>
          <w:sz w:val="24"/>
          <w:szCs w:val="24"/>
        </w:rPr>
      </w:pPr>
      <w:r w:rsidRPr="003518B6">
        <w:rPr>
          <w:rFonts w:ascii="Times New Roman" w:hAnsi="Times New Roman" w:cs="Times New Roman"/>
          <w:sz w:val="24"/>
          <w:szCs w:val="24"/>
        </w:rPr>
        <w:t>Hibah barang adalah memberikan harta atau barang kepada pihak</w:t>
      </w:r>
      <w:r w:rsidRPr="003518B6">
        <w:rPr>
          <w:rFonts w:ascii="Times New Roman" w:hAnsi="Times New Roman" w:cs="Times New Roman"/>
          <w:sz w:val="24"/>
          <w:szCs w:val="24"/>
        </w:rPr>
        <w:br/>
      </w:r>
      <w:proofErr w:type="gramStart"/>
      <w:r w:rsidRPr="003518B6">
        <w:rPr>
          <w:rFonts w:ascii="Times New Roman" w:hAnsi="Times New Roman" w:cs="Times New Roman"/>
          <w:sz w:val="24"/>
          <w:szCs w:val="24"/>
        </w:rPr>
        <w:t>lain</w:t>
      </w:r>
      <w:proofErr w:type="gramEnd"/>
      <w:r w:rsidRPr="003518B6">
        <w:rPr>
          <w:rFonts w:ascii="Times New Roman" w:hAnsi="Times New Roman" w:cs="Times New Roman"/>
          <w:sz w:val="24"/>
          <w:szCs w:val="24"/>
        </w:rPr>
        <w:t xml:space="preserve"> yang mencakup materi dan nilai manfaat harta atau barang</w:t>
      </w:r>
      <w:r w:rsidR="00941A19" w:rsidRPr="003518B6">
        <w:rPr>
          <w:rFonts w:ascii="Times New Roman" w:hAnsi="Times New Roman" w:cs="Times New Roman"/>
          <w:sz w:val="24"/>
          <w:szCs w:val="24"/>
        </w:rPr>
        <w:t xml:space="preserve"> </w:t>
      </w:r>
      <w:r w:rsidRPr="003518B6">
        <w:rPr>
          <w:rFonts w:ascii="Times New Roman" w:hAnsi="Times New Roman" w:cs="Times New Roman"/>
          <w:sz w:val="24"/>
          <w:szCs w:val="24"/>
        </w:rPr>
        <w:t>tersebut, yang pemberiannya tanpa ada tendensi (harapan) apapun.</w:t>
      </w:r>
      <w:r w:rsidR="00941A19" w:rsidRPr="003518B6">
        <w:rPr>
          <w:rFonts w:ascii="Times New Roman" w:hAnsi="Times New Roman" w:cs="Times New Roman"/>
          <w:sz w:val="24"/>
          <w:szCs w:val="24"/>
        </w:rPr>
        <w:t xml:space="preserve"> </w:t>
      </w:r>
      <w:r w:rsidRPr="003518B6">
        <w:rPr>
          <w:rFonts w:ascii="Times New Roman" w:hAnsi="Times New Roman" w:cs="Times New Roman"/>
          <w:sz w:val="24"/>
          <w:szCs w:val="24"/>
        </w:rPr>
        <w:t>Misalnya menghibahkan rumah, sepeda motor, baju dan</w:t>
      </w:r>
      <w:r w:rsidR="00941A19" w:rsidRPr="003518B6">
        <w:rPr>
          <w:rFonts w:ascii="Times New Roman" w:hAnsi="Times New Roman" w:cs="Times New Roman"/>
          <w:sz w:val="24"/>
          <w:szCs w:val="24"/>
        </w:rPr>
        <w:t xml:space="preserve"> </w:t>
      </w:r>
      <w:r w:rsidRPr="003518B6">
        <w:rPr>
          <w:rFonts w:ascii="Times New Roman" w:hAnsi="Times New Roman" w:cs="Times New Roman"/>
          <w:sz w:val="24"/>
          <w:szCs w:val="24"/>
        </w:rPr>
        <w:t>sebagainya.</w:t>
      </w:r>
    </w:p>
    <w:p w:rsidR="000A4084" w:rsidRPr="003518B6" w:rsidRDefault="000A4084" w:rsidP="00BF31C5">
      <w:pPr>
        <w:pStyle w:val="ListParagraph"/>
        <w:numPr>
          <w:ilvl w:val="0"/>
          <w:numId w:val="4"/>
        </w:numPr>
        <w:spacing w:after="0" w:line="240" w:lineRule="auto"/>
        <w:ind w:leftChars="596" w:left="1700" w:hangingChars="162" w:hanging="389"/>
        <w:jc w:val="both"/>
        <w:rPr>
          <w:rFonts w:ascii="Times New Roman" w:hAnsi="Times New Roman" w:cs="Times New Roman"/>
          <w:sz w:val="24"/>
          <w:szCs w:val="24"/>
        </w:rPr>
      </w:pPr>
      <w:r w:rsidRPr="003518B6">
        <w:rPr>
          <w:rFonts w:ascii="Times New Roman" w:hAnsi="Times New Roman" w:cs="Times New Roman"/>
          <w:sz w:val="24"/>
          <w:szCs w:val="24"/>
        </w:rPr>
        <w:t xml:space="preserve">Hibah manfaat, yaitu memberikan harta kepada </w:t>
      </w:r>
      <w:r w:rsidRPr="003518B6">
        <w:rPr>
          <w:rFonts w:ascii="Times New Roman" w:hAnsi="Times New Roman" w:cs="Times New Roman"/>
          <w:sz w:val="24"/>
          <w:szCs w:val="24"/>
        </w:rPr>
        <w:lastRenderedPageBreak/>
        <w:t>pihak lain agar</w:t>
      </w:r>
      <w:r w:rsidRPr="003518B6">
        <w:rPr>
          <w:rFonts w:ascii="Times New Roman" w:hAnsi="Times New Roman" w:cs="Times New Roman"/>
          <w:sz w:val="24"/>
          <w:szCs w:val="24"/>
        </w:rPr>
        <w:br/>
        <w:t>dimanfaatkan harta atau barang yang dihibahkan itu, namun materi</w:t>
      </w:r>
      <w:r w:rsidRPr="003518B6">
        <w:rPr>
          <w:rFonts w:ascii="Times New Roman" w:hAnsi="Times New Roman" w:cs="Times New Roman"/>
          <w:sz w:val="24"/>
          <w:szCs w:val="24"/>
        </w:rPr>
        <w:br/>
        <w:t>harta atau barang itu tetap menjadi milik pemberi hibah. Dengan</w:t>
      </w:r>
      <w:r w:rsidR="00941A19" w:rsidRPr="003518B6">
        <w:rPr>
          <w:rFonts w:ascii="Times New Roman" w:hAnsi="Times New Roman" w:cs="Times New Roman"/>
          <w:sz w:val="24"/>
          <w:szCs w:val="24"/>
        </w:rPr>
        <w:t xml:space="preserve"> kata </w:t>
      </w:r>
      <w:proofErr w:type="gramStart"/>
      <w:r w:rsidR="00941A19" w:rsidRPr="003518B6">
        <w:rPr>
          <w:rFonts w:ascii="Times New Roman" w:hAnsi="Times New Roman" w:cs="Times New Roman"/>
          <w:sz w:val="24"/>
          <w:szCs w:val="24"/>
        </w:rPr>
        <w:t>lain</w:t>
      </w:r>
      <w:proofErr w:type="gramEnd"/>
      <w:r w:rsidR="00941A19" w:rsidRPr="003518B6">
        <w:rPr>
          <w:rFonts w:ascii="Times New Roman" w:hAnsi="Times New Roman" w:cs="Times New Roman"/>
          <w:sz w:val="24"/>
          <w:szCs w:val="24"/>
        </w:rPr>
        <w:t>, dalam hibah manfaat itu si penerima hibah hanya memiliki hak guna atau hak pakai saja. Hibah manfaat terdiri dari hibah berwaktu (</w:t>
      </w:r>
      <w:r w:rsidR="00941A19" w:rsidRPr="003518B6">
        <w:rPr>
          <w:rFonts w:ascii="Times New Roman" w:hAnsi="Times New Roman" w:cs="Times New Roman"/>
          <w:i/>
          <w:sz w:val="24"/>
          <w:szCs w:val="24"/>
        </w:rPr>
        <w:t>hibah muajjalah</w:t>
      </w:r>
      <w:r w:rsidR="00941A19" w:rsidRPr="003518B6">
        <w:rPr>
          <w:rFonts w:ascii="Times New Roman" w:hAnsi="Times New Roman" w:cs="Times New Roman"/>
          <w:sz w:val="24"/>
          <w:szCs w:val="24"/>
        </w:rPr>
        <w:t>) dan hibah se</w:t>
      </w:r>
      <w:r w:rsidR="003518B6" w:rsidRPr="003518B6">
        <w:rPr>
          <w:rFonts w:ascii="Times New Roman" w:hAnsi="Times New Roman" w:cs="Times New Roman"/>
          <w:sz w:val="24"/>
          <w:szCs w:val="24"/>
        </w:rPr>
        <w:t>umur hidup (</w:t>
      </w:r>
      <w:r w:rsidR="003518B6" w:rsidRPr="003518B6">
        <w:rPr>
          <w:rFonts w:ascii="Times New Roman" w:hAnsi="Times New Roman" w:cs="Times New Roman"/>
          <w:i/>
          <w:sz w:val="24"/>
          <w:szCs w:val="24"/>
        </w:rPr>
        <w:t>al-amri</w:t>
      </w:r>
      <w:r w:rsidR="003518B6" w:rsidRPr="003518B6">
        <w:rPr>
          <w:rFonts w:ascii="Times New Roman" w:hAnsi="Times New Roman" w:cs="Times New Roman"/>
          <w:sz w:val="24"/>
          <w:szCs w:val="24"/>
        </w:rPr>
        <w:t xml:space="preserve">). </w:t>
      </w:r>
      <w:r w:rsidR="00941A19" w:rsidRPr="003518B6">
        <w:rPr>
          <w:rFonts w:ascii="Times New Roman" w:hAnsi="Times New Roman" w:cs="Times New Roman"/>
          <w:sz w:val="24"/>
          <w:szCs w:val="24"/>
        </w:rPr>
        <w:t>Hibah muajjalah dapat juga dikategorikan pinjaman (</w:t>
      </w:r>
      <w:r w:rsidR="00941A19" w:rsidRPr="003518B6">
        <w:rPr>
          <w:rFonts w:ascii="Times New Roman" w:hAnsi="Times New Roman" w:cs="Times New Roman"/>
          <w:i/>
          <w:sz w:val="24"/>
          <w:szCs w:val="24"/>
        </w:rPr>
        <w:t>ariyah</w:t>
      </w:r>
      <w:r w:rsidR="00941A19" w:rsidRPr="003518B6">
        <w:rPr>
          <w:rFonts w:ascii="Times New Roman" w:hAnsi="Times New Roman" w:cs="Times New Roman"/>
          <w:sz w:val="24"/>
          <w:szCs w:val="24"/>
        </w:rPr>
        <w:t>) karena setelah lewat jangka waktu tertentu, barang yang dihibahkan manfaatnya harus dikembalikan.</w:t>
      </w:r>
    </w:p>
    <w:p w:rsidR="00941A19" w:rsidRPr="003518B6" w:rsidRDefault="00941A19" w:rsidP="00BF31C5">
      <w:pPr>
        <w:spacing w:line="240" w:lineRule="auto"/>
        <w:jc w:val="both"/>
        <w:rPr>
          <w:rFonts w:ascii="Times New Roman" w:hAnsi="Times New Roman" w:cs="Times New Roman"/>
          <w:sz w:val="24"/>
          <w:szCs w:val="24"/>
        </w:rPr>
      </w:pPr>
    </w:p>
    <w:p w:rsidR="005A725C" w:rsidRDefault="003518B6" w:rsidP="00BF31C5">
      <w:pPr>
        <w:spacing w:after="0" w:line="240" w:lineRule="auto"/>
        <w:ind w:left="426"/>
        <w:jc w:val="both"/>
        <w:rPr>
          <w:rFonts w:ascii="Times New Roman" w:hAnsi="Times New Roman" w:cs="Times New Roman"/>
          <w:b/>
          <w:i/>
          <w:sz w:val="24"/>
          <w:szCs w:val="24"/>
        </w:rPr>
      </w:pPr>
      <w:r w:rsidRPr="003518B6">
        <w:rPr>
          <w:rFonts w:ascii="Times New Roman" w:hAnsi="Times New Roman" w:cs="Times New Roman"/>
          <w:b/>
          <w:i/>
          <w:sz w:val="24"/>
          <w:szCs w:val="24"/>
        </w:rPr>
        <w:t>Akad Tijari/Tijarah</w:t>
      </w:r>
    </w:p>
    <w:p w:rsidR="005F5B69" w:rsidRPr="003518B6" w:rsidRDefault="00941A19" w:rsidP="00BF31C5">
      <w:pPr>
        <w:spacing w:after="0" w:line="240" w:lineRule="auto"/>
        <w:ind w:left="426"/>
        <w:jc w:val="both"/>
        <w:rPr>
          <w:rFonts w:ascii="Times New Roman" w:hAnsi="Times New Roman" w:cs="Times New Roman"/>
          <w:b/>
          <w:i/>
          <w:sz w:val="24"/>
          <w:szCs w:val="24"/>
        </w:rPr>
      </w:pPr>
      <w:r w:rsidRPr="003518B6">
        <w:rPr>
          <w:rFonts w:ascii="Times New Roman" w:hAnsi="Times New Roman" w:cs="Times New Roman"/>
          <w:sz w:val="24"/>
          <w:szCs w:val="24"/>
        </w:rPr>
        <w:t xml:space="preserve">Pengertian dan Pembagian Akad Tijarah Berbeda dengan akad tabarru’, maka akad tijarah/mu’awadah (compensation </w:t>
      </w:r>
      <w:proofErr w:type="gramStart"/>
      <w:r w:rsidRPr="003518B6">
        <w:rPr>
          <w:rFonts w:ascii="Times New Roman" w:hAnsi="Times New Roman" w:cs="Times New Roman"/>
          <w:sz w:val="24"/>
          <w:szCs w:val="24"/>
        </w:rPr>
        <w:t>contract )</w:t>
      </w:r>
      <w:proofErr w:type="gramEnd"/>
      <w:r w:rsidRPr="003518B6">
        <w:rPr>
          <w:rFonts w:ascii="Times New Roman" w:hAnsi="Times New Roman" w:cs="Times New Roman"/>
          <w:sz w:val="24"/>
          <w:szCs w:val="24"/>
        </w:rPr>
        <w:t xml:space="preserve"> adalah segala macam perjanjian yang menyangkut for profit transaction. </w:t>
      </w:r>
      <w:proofErr w:type="gramStart"/>
      <w:r w:rsidRPr="003518B6">
        <w:rPr>
          <w:rFonts w:ascii="Times New Roman" w:hAnsi="Times New Roman" w:cs="Times New Roman"/>
          <w:sz w:val="24"/>
          <w:szCs w:val="24"/>
        </w:rPr>
        <w:t>Akad akad ini dilakukan dengan tujuan mencari keuntungan, karena itu bersifat komersil.</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Didalam perbankan terdapat Akad/kontrak dalam transaksi tijarah, dibagi menjadi dua yaitu Natural</w:t>
      </w:r>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Certainty Contract (NCC) dan Natural Uncertainty Contract (NUC).</w:t>
      </w:r>
      <w:proofErr w:type="gramEnd"/>
      <w:r w:rsidR="005F5B69"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Natural</w:t>
      </w:r>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Certainty Contract (NCC) adalah kontrak yang dilakukan dengan</w:t>
      </w:r>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menentukan secara pasti nilai nominal dari keuntungan di awal kontrak</w:t>
      </w:r>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perjanjian.</w:t>
      </w:r>
      <w:proofErr w:type="gramEnd"/>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Natural Uncertainty Contracts (NUC) adalah kontrak yang</w:t>
      </w:r>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 xml:space="preserve">dilakukan tidak dengan menyepakati nominal keuntungan yang </w:t>
      </w:r>
      <w:proofErr w:type="gramStart"/>
      <w:r w:rsidRPr="003518B6">
        <w:rPr>
          <w:rFonts w:ascii="Times New Roman" w:hAnsi="Times New Roman" w:cs="Times New Roman"/>
          <w:sz w:val="24"/>
          <w:szCs w:val="24"/>
        </w:rPr>
        <w:t>akan</w:t>
      </w:r>
      <w:proofErr w:type="gramEnd"/>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diterima melainkan menyepakati nisbah bagi hasil yang akan diterima</w:t>
      </w:r>
      <w:r w:rsidR="005F5B69" w:rsidRPr="003518B6">
        <w:rPr>
          <w:rFonts w:ascii="Times New Roman" w:hAnsi="Times New Roman" w:cs="Times New Roman"/>
          <w:sz w:val="24"/>
          <w:szCs w:val="24"/>
        </w:rPr>
        <w:t xml:space="preserve"> sehingga </w:t>
      </w:r>
      <w:r w:rsidRPr="003518B6">
        <w:rPr>
          <w:rFonts w:ascii="Times New Roman" w:hAnsi="Times New Roman" w:cs="Times New Roman"/>
          <w:sz w:val="24"/>
          <w:szCs w:val="24"/>
        </w:rPr>
        <w:t xml:space="preserve">tidak </w:t>
      </w:r>
      <w:r w:rsidRPr="003518B6">
        <w:rPr>
          <w:rFonts w:ascii="Times New Roman" w:hAnsi="Times New Roman" w:cs="Times New Roman"/>
          <w:sz w:val="24"/>
          <w:szCs w:val="24"/>
        </w:rPr>
        <w:lastRenderedPageBreak/>
        <w:t>ada kepastian nilai nominal yang akan diterima karena</w:t>
      </w:r>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 xml:space="preserve">tergantung pada keuntungan usaha. </w:t>
      </w:r>
      <w:proofErr w:type="gramStart"/>
      <w:r w:rsidRPr="003518B6">
        <w:rPr>
          <w:rFonts w:ascii="Times New Roman" w:hAnsi="Times New Roman" w:cs="Times New Roman"/>
          <w:sz w:val="24"/>
          <w:szCs w:val="24"/>
        </w:rPr>
        <w:t>ketidakpastian</w:t>
      </w:r>
      <w:proofErr w:type="gramEnd"/>
      <w:r w:rsidRPr="003518B6">
        <w:rPr>
          <w:rFonts w:ascii="Times New Roman" w:hAnsi="Times New Roman" w:cs="Times New Roman"/>
          <w:sz w:val="24"/>
          <w:szCs w:val="24"/>
        </w:rPr>
        <w:t xml:space="preserve"> dapat terjadi pada</w:t>
      </w:r>
      <w:r w:rsidR="005F5B69" w:rsidRPr="003518B6">
        <w:rPr>
          <w:rFonts w:ascii="Times New Roman" w:hAnsi="Times New Roman" w:cs="Times New Roman"/>
          <w:sz w:val="24"/>
          <w:szCs w:val="24"/>
        </w:rPr>
        <w:t xml:space="preserve"> </w:t>
      </w:r>
      <w:r w:rsidR="005A725C">
        <w:rPr>
          <w:rFonts w:ascii="Times New Roman" w:hAnsi="Times New Roman" w:cs="Times New Roman"/>
          <w:sz w:val="24"/>
          <w:szCs w:val="24"/>
        </w:rPr>
        <w:t xml:space="preserve">empat </w:t>
      </w:r>
      <w:r w:rsidRPr="003518B6">
        <w:rPr>
          <w:rFonts w:ascii="Times New Roman" w:hAnsi="Times New Roman" w:cs="Times New Roman"/>
          <w:sz w:val="24"/>
          <w:szCs w:val="24"/>
        </w:rPr>
        <w:t>hal, yaitu dalam pertukaran, dalam hasil permainan, dalam bisnis</w:t>
      </w:r>
      <w:r w:rsidR="005F5B69" w:rsidRPr="003518B6">
        <w:rPr>
          <w:rFonts w:ascii="Times New Roman" w:hAnsi="Times New Roman" w:cs="Times New Roman"/>
          <w:sz w:val="24"/>
          <w:szCs w:val="24"/>
        </w:rPr>
        <w:t xml:space="preserve"> </w:t>
      </w:r>
      <w:r w:rsidRPr="003518B6">
        <w:rPr>
          <w:rFonts w:ascii="Times New Roman" w:hAnsi="Times New Roman" w:cs="Times New Roman"/>
          <w:sz w:val="24"/>
          <w:szCs w:val="24"/>
        </w:rPr>
        <w:t>atau investasi, d</w:t>
      </w:r>
      <w:r w:rsidR="005A725C">
        <w:rPr>
          <w:rFonts w:ascii="Times New Roman" w:hAnsi="Times New Roman" w:cs="Times New Roman"/>
          <w:sz w:val="24"/>
          <w:szCs w:val="24"/>
        </w:rPr>
        <w:t xml:space="preserve">an dalam </w:t>
      </w:r>
      <w:r w:rsidRPr="003518B6">
        <w:rPr>
          <w:rFonts w:ascii="Times New Roman" w:hAnsi="Times New Roman" w:cs="Times New Roman"/>
          <w:sz w:val="24"/>
          <w:szCs w:val="24"/>
        </w:rPr>
        <w:t>risiko murni</w:t>
      </w:r>
      <w:r w:rsidR="005A725C">
        <w:rPr>
          <w:rFonts w:ascii="Times New Roman" w:hAnsi="Times New Roman" w:cs="Times New Roman"/>
          <w:sz w:val="24"/>
          <w:szCs w:val="24"/>
        </w:rPr>
        <w:t xml:space="preserve">, pembahasannya lebih jauh akan </w:t>
      </w:r>
      <w:r w:rsidRPr="003518B6">
        <w:rPr>
          <w:rFonts w:ascii="Times New Roman" w:hAnsi="Times New Roman" w:cs="Times New Roman"/>
          <w:sz w:val="24"/>
          <w:szCs w:val="24"/>
        </w:rPr>
        <w:t>diterangkan sebagai berikut di bawah ini.</w:t>
      </w:r>
    </w:p>
    <w:p w:rsidR="005F5B69" w:rsidRPr="003518B6" w:rsidRDefault="005F5B69" w:rsidP="00BF31C5">
      <w:pPr>
        <w:spacing w:line="240" w:lineRule="auto"/>
        <w:jc w:val="both"/>
        <w:rPr>
          <w:rFonts w:ascii="Times New Roman" w:hAnsi="Times New Roman" w:cs="Times New Roman"/>
          <w:sz w:val="24"/>
          <w:szCs w:val="24"/>
        </w:rPr>
      </w:pPr>
    </w:p>
    <w:p w:rsidR="005F5B69" w:rsidRPr="003518B6" w:rsidRDefault="005F5B69" w:rsidP="00BF31C5">
      <w:pPr>
        <w:spacing w:after="0" w:line="240" w:lineRule="auto"/>
        <w:ind w:left="425"/>
        <w:jc w:val="both"/>
        <w:rPr>
          <w:rFonts w:ascii="Times New Roman" w:hAnsi="Times New Roman" w:cs="Times New Roman"/>
          <w:b/>
          <w:i/>
          <w:sz w:val="24"/>
          <w:szCs w:val="24"/>
        </w:rPr>
      </w:pPr>
      <w:r w:rsidRPr="003518B6">
        <w:rPr>
          <w:rFonts w:ascii="Times New Roman" w:hAnsi="Times New Roman" w:cs="Times New Roman"/>
          <w:b/>
          <w:i/>
          <w:sz w:val="24"/>
          <w:szCs w:val="24"/>
        </w:rPr>
        <w:t>Akad Jual Beli</w:t>
      </w:r>
    </w:p>
    <w:p w:rsidR="005F5B69" w:rsidRPr="003518B6" w:rsidRDefault="005F5B69" w:rsidP="00BF31C5">
      <w:pPr>
        <w:pStyle w:val="ListParagraph"/>
        <w:numPr>
          <w:ilvl w:val="0"/>
          <w:numId w:val="5"/>
        </w:numPr>
        <w:spacing w:after="0" w:line="240" w:lineRule="auto"/>
        <w:ind w:left="851"/>
        <w:jc w:val="both"/>
        <w:rPr>
          <w:rFonts w:ascii="Times New Roman" w:hAnsi="Times New Roman" w:cs="Times New Roman"/>
          <w:sz w:val="24"/>
          <w:szCs w:val="24"/>
        </w:rPr>
      </w:pPr>
      <w:r w:rsidRPr="003518B6">
        <w:rPr>
          <w:rFonts w:ascii="Times New Roman" w:hAnsi="Times New Roman" w:cs="Times New Roman"/>
          <w:sz w:val="24"/>
          <w:szCs w:val="24"/>
        </w:rPr>
        <w:t>Bai’ naqdan adalah jual beli bia</w:t>
      </w:r>
      <w:r w:rsidR="00BF31C5">
        <w:rPr>
          <w:rFonts w:ascii="Times New Roman" w:hAnsi="Times New Roman" w:cs="Times New Roman"/>
          <w:sz w:val="24"/>
          <w:szCs w:val="24"/>
        </w:rPr>
        <w:t xml:space="preserve">sa yang dilakukan secara tunai. </w:t>
      </w:r>
      <w:r w:rsidRPr="003518B6">
        <w:rPr>
          <w:rFonts w:ascii="Times New Roman" w:hAnsi="Times New Roman" w:cs="Times New Roman"/>
          <w:sz w:val="24"/>
          <w:szCs w:val="24"/>
        </w:rPr>
        <w:t>Dalam jual beli ini bahwa baik u</w:t>
      </w:r>
      <w:r w:rsidR="00BF31C5">
        <w:rPr>
          <w:rFonts w:ascii="Times New Roman" w:hAnsi="Times New Roman" w:cs="Times New Roman"/>
          <w:sz w:val="24"/>
          <w:szCs w:val="24"/>
        </w:rPr>
        <w:t xml:space="preserve">ang maupun barang diserahkan di </w:t>
      </w:r>
      <w:r w:rsidRPr="003518B6">
        <w:rPr>
          <w:rFonts w:ascii="Times New Roman" w:hAnsi="Times New Roman" w:cs="Times New Roman"/>
          <w:sz w:val="24"/>
          <w:szCs w:val="24"/>
        </w:rPr>
        <w:t>muka pada saat yang bersamaan, yakni di awal transaksi (tunai).</w:t>
      </w:r>
    </w:p>
    <w:p w:rsidR="005F5B69" w:rsidRPr="003518B6" w:rsidRDefault="005F5B69" w:rsidP="00BF31C5">
      <w:pPr>
        <w:pStyle w:val="ListParagraph"/>
        <w:numPr>
          <w:ilvl w:val="0"/>
          <w:numId w:val="5"/>
        </w:numPr>
        <w:spacing w:after="0" w:line="240" w:lineRule="auto"/>
        <w:ind w:left="851"/>
        <w:jc w:val="both"/>
        <w:rPr>
          <w:rFonts w:ascii="Times New Roman" w:hAnsi="Times New Roman" w:cs="Times New Roman"/>
          <w:sz w:val="24"/>
          <w:szCs w:val="24"/>
        </w:rPr>
      </w:pPr>
      <w:r w:rsidRPr="003518B6">
        <w:rPr>
          <w:rFonts w:ascii="Times New Roman" w:hAnsi="Times New Roman" w:cs="Times New Roman"/>
          <w:sz w:val="24"/>
          <w:szCs w:val="24"/>
        </w:rPr>
        <w:t>Bai’ muajjal adalah jual beli deng</w:t>
      </w:r>
      <w:r w:rsidR="00BF31C5">
        <w:rPr>
          <w:rFonts w:ascii="Times New Roman" w:hAnsi="Times New Roman" w:cs="Times New Roman"/>
          <w:sz w:val="24"/>
          <w:szCs w:val="24"/>
        </w:rPr>
        <w:t xml:space="preserve">an </w:t>
      </w:r>
      <w:proofErr w:type="gramStart"/>
      <w:r w:rsidR="00BF31C5">
        <w:rPr>
          <w:rFonts w:ascii="Times New Roman" w:hAnsi="Times New Roman" w:cs="Times New Roman"/>
          <w:sz w:val="24"/>
          <w:szCs w:val="24"/>
        </w:rPr>
        <w:t>cara</w:t>
      </w:r>
      <w:proofErr w:type="gramEnd"/>
      <w:r w:rsidR="00BF31C5">
        <w:rPr>
          <w:rFonts w:ascii="Times New Roman" w:hAnsi="Times New Roman" w:cs="Times New Roman"/>
          <w:sz w:val="24"/>
          <w:szCs w:val="24"/>
        </w:rPr>
        <w:t xml:space="preserve"> cicilan.</w:t>
      </w:r>
      <w:bookmarkStart w:id="0" w:name="_GoBack"/>
      <w:bookmarkEnd w:id="0"/>
      <w:r w:rsidR="00BF31C5">
        <w:rPr>
          <w:rFonts w:ascii="Times New Roman" w:hAnsi="Times New Roman" w:cs="Times New Roman"/>
          <w:sz w:val="24"/>
          <w:szCs w:val="24"/>
        </w:rPr>
        <w:t xml:space="preserve"> Pada jenis ini </w:t>
      </w:r>
      <w:r w:rsidRPr="003518B6">
        <w:rPr>
          <w:rFonts w:ascii="Times New Roman" w:hAnsi="Times New Roman" w:cs="Times New Roman"/>
          <w:sz w:val="24"/>
          <w:szCs w:val="24"/>
        </w:rPr>
        <w:t>barang diserahkan di awa</w:t>
      </w:r>
      <w:r w:rsidR="003518B6" w:rsidRPr="003518B6">
        <w:rPr>
          <w:rFonts w:ascii="Times New Roman" w:hAnsi="Times New Roman" w:cs="Times New Roman"/>
          <w:sz w:val="24"/>
          <w:szCs w:val="24"/>
        </w:rPr>
        <w:t xml:space="preserve">l periode, sedangkan uang dapat </w:t>
      </w:r>
      <w:r w:rsidRPr="003518B6">
        <w:rPr>
          <w:rFonts w:ascii="Times New Roman" w:hAnsi="Times New Roman" w:cs="Times New Roman"/>
          <w:sz w:val="24"/>
          <w:szCs w:val="24"/>
        </w:rPr>
        <w:t>diserahkan pada periode se</w:t>
      </w:r>
      <w:r w:rsidR="003518B6" w:rsidRPr="003518B6">
        <w:rPr>
          <w:rFonts w:ascii="Times New Roman" w:hAnsi="Times New Roman" w:cs="Times New Roman"/>
          <w:sz w:val="24"/>
          <w:szCs w:val="24"/>
        </w:rPr>
        <w:t xml:space="preserve">lanjutnya. Pembayaran ini dapat </w:t>
      </w:r>
      <w:r w:rsidRPr="003518B6">
        <w:rPr>
          <w:rFonts w:ascii="Times New Roman" w:hAnsi="Times New Roman" w:cs="Times New Roman"/>
          <w:sz w:val="24"/>
          <w:szCs w:val="24"/>
        </w:rPr>
        <w:t xml:space="preserve">dilakukan secara cicilan selama </w:t>
      </w:r>
      <w:r w:rsidR="003518B6" w:rsidRPr="003518B6">
        <w:rPr>
          <w:rFonts w:ascii="Times New Roman" w:hAnsi="Times New Roman" w:cs="Times New Roman"/>
          <w:sz w:val="24"/>
          <w:szCs w:val="24"/>
        </w:rPr>
        <w:t xml:space="preserve">periode hutang, atau dapat juga </w:t>
      </w:r>
      <w:r w:rsidRPr="003518B6">
        <w:rPr>
          <w:rFonts w:ascii="Times New Roman" w:hAnsi="Times New Roman" w:cs="Times New Roman"/>
          <w:sz w:val="24"/>
          <w:szCs w:val="24"/>
        </w:rPr>
        <w:t>dilakukan secara sekaligus di akhir periode.</w:t>
      </w:r>
    </w:p>
    <w:p w:rsidR="005F5B69" w:rsidRPr="003518B6" w:rsidRDefault="005F5B69" w:rsidP="00BF31C5">
      <w:pPr>
        <w:pStyle w:val="ListParagraph"/>
        <w:numPr>
          <w:ilvl w:val="0"/>
          <w:numId w:val="5"/>
        </w:numPr>
        <w:spacing w:after="0" w:line="240" w:lineRule="auto"/>
        <w:ind w:left="851"/>
        <w:jc w:val="both"/>
        <w:rPr>
          <w:rFonts w:ascii="Times New Roman" w:hAnsi="Times New Roman" w:cs="Times New Roman"/>
          <w:sz w:val="24"/>
          <w:szCs w:val="24"/>
        </w:rPr>
      </w:pPr>
      <w:r w:rsidRPr="003518B6">
        <w:rPr>
          <w:rFonts w:ascii="Times New Roman" w:hAnsi="Times New Roman" w:cs="Times New Roman"/>
          <w:sz w:val="24"/>
          <w:szCs w:val="24"/>
        </w:rPr>
        <w:t>Murabahah adalah jual beli dimana besarnya keuntungan seca</w:t>
      </w:r>
      <w:r w:rsidR="003518B6" w:rsidRPr="003518B6">
        <w:rPr>
          <w:rFonts w:ascii="Times New Roman" w:hAnsi="Times New Roman" w:cs="Times New Roman"/>
          <w:sz w:val="24"/>
          <w:szCs w:val="24"/>
        </w:rPr>
        <w:t xml:space="preserve">ra terbuka dapat diketahui oleh </w:t>
      </w:r>
      <w:r w:rsidRPr="003518B6">
        <w:rPr>
          <w:rFonts w:ascii="Times New Roman" w:hAnsi="Times New Roman" w:cs="Times New Roman"/>
          <w:sz w:val="24"/>
          <w:szCs w:val="24"/>
        </w:rPr>
        <w:t>penjual dan pembeli</w:t>
      </w:r>
    </w:p>
    <w:p w:rsidR="005F5B69" w:rsidRPr="003518B6" w:rsidRDefault="005F5B69" w:rsidP="00BF31C5">
      <w:pPr>
        <w:pStyle w:val="ListParagraph"/>
        <w:numPr>
          <w:ilvl w:val="0"/>
          <w:numId w:val="5"/>
        </w:numPr>
        <w:spacing w:after="0" w:line="240" w:lineRule="auto"/>
        <w:ind w:left="851"/>
        <w:jc w:val="both"/>
        <w:rPr>
          <w:rFonts w:ascii="Times New Roman" w:hAnsi="Times New Roman" w:cs="Times New Roman"/>
          <w:sz w:val="24"/>
          <w:szCs w:val="24"/>
        </w:rPr>
      </w:pPr>
      <w:r w:rsidRPr="003518B6">
        <w:rPr>
          <w:rFonts w:ascii="Times New Roman" w:hAnsi="Times New Roman" w:cs="Times New Roman"/>
          <w:sz w:val="24"/>
          <w:szCs w:val="24"/>
        </w:rPr>
        <w:t>Salam adalah akad jual beli b</w:t>
      </w:r>
      <w:r w:rsidR="00BF31C5">
        <w:rPr>
          <w:rFonts w:ascii="Times New Roman" w:hAnsi="Times New Roman" w:cs="Times New Roman"/>
          <w:sz w:val="24"/>
          <w:szCs w:val="24"/>
        </w:rPr>
        <w:t xml:space="preserve">arang dengan </w:t>
      </w:r>
      <w:proofErr w:type="gramStart"/>
      <w:r w:rsidR="00BF31C5">
        <w:rPr>
          <w:rFonts w:ascii="Times New Roman" w:hAnsi="Times New Roman" w:cs="Times New Roman"/>
          <w:sz w:val="24"/>
          <w:szCs w:val="24"/>
        </w:rPr>
        <w:t>cara</w:t>
      </w:r>
      <w:proofErr w:type="gramEnd"/>
      <w:r w:rsidR="00BF31C5">
        <w:rPr>
          <w:rFonts w:ascii="Times New Roman" w:hAnsi="Times New Roman" w:cs="Times New Roman"/>
          <w:sz w:val="24"/>
          <w:szCs w:val="24"/>
        </w:rPr>
        <w:t xml:space="preserve"> pemesanan dan </w:t>
      </w:r>
      <w:r w:rsidRPr="003518B6">
        <w:rPr>
          <w:rFonts w:ascii="Times New Roman" w:hAnsi="Times New Roman" w:cs="Times New Roman"/>
          <w:sz w:val="24"/>
          <w:szCs w:val="24"/>
        </w:rPr>
        <w:t>pembayaran harga lebih dahulu dengan syarat-syarat tertentu.</w:t>
      </w:r>
    </w:p>
    <w:p w:rsidR="004F1021" w:rsidRPr="003518B6" w:rsidRDefault="005F5B69" w:rsidP="00BF31C5">
      <w:pPr>
        <w:pStyle w:val="ListParagraph"/>
        <w:numPr>
          <w:ilvl w:val="0"/>
          <w:numId w:val="5"/>
        </w:numPr>
        <w:spacing w:after="0" w:line="240" w:lineRule="auto"/>
        <w:ind w:left="851"/>
        <w:jc w:val="both"/>
        <w:rPr>
          <w:rFonts w:ascii="Times New Roman" w:hAnsi="Times New Roman" w:cs="Times New Roman"/>
          <w:sz w:val="24"/>
          <w:szCs w:val="24"/>
        </w:rPr>
      </w:pPr>
      <w:r w:rsidRPr="003518B6">
        <w:rPr>
          <w:rFonts w:ascii="Times New Roman" w:hAnsi="Times New Roman" w:cs="Times New Roman"/>
          <w:sz w:val="24"/>
          <w:szCs w:val="24"/>
        </w:rPr>
        <w:t>Istisna adalah akad jual beli d</w:t>
      </w:r>
      <w:r w:rsidR="00BF31C5">
        <w:rPr>
          <w:rFonts w:ascii="Times New Roman" w:hAnsi="Times New Roman" w:cs="Times New Roman"/>
          <w:sz w:val="24"/>
          <w:szCs w:val="24"/>
        </w:rPr>
        <w:t xml:space="preserve">alam bentuk pemesanan pembuatan </w:t>
      </w:r>
      <w:r w:rsidRPr="003518B6">
        <w:rPr>
          <w:rFonts w:ascii="Times New Roman" w:hAnsi="Times New Roman" w:cs="Times New Roman"/>
          <w:sz w:val="24"/>
          <w:szCs w:val="24"/>
        </w:rPr>
        <w:t>barang tertentu dengan kriteri</w:t>
      </w:r>
      <w:r w:rsidR="003518B6" w:rsidRPr="003518B6">
        <w:rPr>
          <w:rFonts w:ascii="Times New Roman" w:hAnsi="Times New Roman" w:cs="Times New Roman"/>
          <w:sz w:val="24"/>
          <w:szCs w:val="24"/>
        </w:rPr>
        <w:t xml:space="preserve">a dan persyaratan tertentu yang </w:t>
      </w:r>
      <w:r w:rsidRPr="003518B6">
        <w:rPr>
          <w:rFonts w:ascii="Times New Roman" w:hAnsi="Times New Roman" w:cs="Times New Roman"/>
          <w:sz w:val="24"/>
          <w:szCs w:val="24"/>
        </w:rPr>
        <w:t xml:space="preserve">disepakati antara pemesan (Pembeli, </w:t>
      </w:r>
      <w:r w:rsidRPr="003518B6">
        <w:rPr>
          <w:rFonts w:ascii="Times New Roman" w:hAnsi="Times New Roman" w:cs="Times New Roman"/>
          <w:i/>
          <w:sz w:val="24"/>
          <w:szCs w:val="24"/>
        </w:rPr>
        <w:t>Mustashni</w:t>
      </w:r>
      <w:r w:rsidR="003518B6" w:rsidRPr="003518B6">
        <w:rPr>
          <w:rFonts w:ascii="Times New Roman" w:hAnsi="Times New Roman" w:cs="Times New Roman"/>
          <w:sz w:val="24"/>
          <w:szCs w:val="24"/>
        </w:rPr>
        <w:t xml:space="preserve">’) dan penjual </w:t>
      </w:r>
      <w:r w:rsidRPr="003518B6">
        <w:rPr>
          <w:rFonts w:ascii="Times New Roman" w:hAnsi="Times New Roman" w:cs="Times New Roman"/>
          <w:sz w:val="24"/>
          <w:szCs w:val="24"/>
        </w:rPr>
        <w:t>(Pembuat, shani’).</w:t>
      </w:r>
    </w:p>
    <w:p w:rsidR="004F1021" w:rsidRPr="003518B6" w:rsidRDefault="004F1021" w:rsidP="00BF31C5">
      <w:pPr>
        <w:pStyle w:val="ListParagraph"/>
        <w:spacing w:line="240" w:lineRule="auto"/>
        <w:ind w:left="426"/>
        <w:jc w:val="both"/>
        <w:rPr>
          <w:rFonts w:ascii="Times New Roman" w:hAnsi="Times New Roman" w:cs="Times New Roman"/>
          <w:sz w:val="24"/>
          <w:szCs w:val="24"/>
        </w:rPr>
      </w:pPr>
    </w:p>
    <w:p w:rsidR="004F1021" w:rsidRPr="003518B6" w:rsidRDefault="004F1021" w:rsidP="00BF31C5">
      <w:pPr>
        <w:pStyle w:val="ListParagraph"/>
        <w:spacing w:line="240" w:lineRule="auto"/>
        <w:ind w:left="426"/>
        <w:jc w:val="both"/>
        <w:rPr>
          <w:rFonts w:ascii="Times New Roman" w:hAnsi="Times New Roman" w:cs="Times New Roman"/>
          <w:b/>
          <w:i/>
          <w:sz w:val="24"/>
          <w:szCs w:val="24"/>
        </w:rPr>
      </w:pPr>
      <w:r w:rsidRPr="003518B6">
        <w:rPr>
          <w:rFonts w:ascii="Times New Roman" w:hAnsi="Times New Roman" w:cs="Times New Roman"/>
          <w:b/>
          <w:i/>
          <w:sz w:val="24"/>
          <w:szCs w:val="24"/>
        </w:rPr>
        <w:t xml:space="preserve">Akad </w:t>
      </w:r>
      <w:r w:rsidR="005F5B69" w:rsidRPr="003518B6">
        <w:rPr>
          <w:rFonts w:ascii="Times New Roman" w:hAnsi="Times New Roman" w:cs="Times New Roman"/>
          <w:b/>
          <w:i/>
          <w:sz w:val="24"/>
          <w:szCs w:val="24"/>
        </w:rPr>
        <w:t>Sewa-Menyewa</w:t>
      </w:r>
    </w:p>
    <w:p w:rsidR="004F1021" w:rsidRPr="003518B6" w:rsidRDefault="005F5B69" w:rsidP="00BF31C5">
      <w:pPr>
        <w:pStyle w:val="ListParagraph"/>
        <w:numPr>
          <w:ilvl w:val="0"/>
          <w:numId w:val="6"/>
        </w:numPr>
        <w:spacing w:line="240" w:lineRule="auto"/>
        <w:jc w:val="both"/>
        <w:rPr>
          <w:rFonts w:ascii="Times New Roman" w:hAnsi="Times New Roman" w:cs="Times New Roman"/>
          <w:sz w:val="24"/>
          <w:szCs w:val="24"/>
        </w:rPr>
      </w:pPr>
      <w:r w:rsidRPr="003518B6">
        <w:rPr>
          <w:rFonts w:ascii="Times New Roman" w:hAnsi="Times New Roman" w:cs="Times New Roman"/>
          <w:sz w:val="24"/>
          <w:szCs w:val="24"/>
        </w:rPr>
        <w:t xml:space="preserve">Ijarah adalah akad pemindahan </w:t>
      </w:r>
      <w:r w:rsidR="00BF31C5">
        <w:rPr>
          <w:rFonts w:ascii="Times New Roman" w:hAnsi="Times New Roman" w:cs="Times New Roman"/>
          <w:sz w:val="24"/>
          <w:szCs w:val="24"/>
        </w:rPr>
        <w:t xml:space="preserve">hak guna atas suatu barang atau </w:t>
      </w:r>
      <w:r w:rsidRPr="003518B6">
        <w:rPr>
          <w:rFonts w:ascii="Times New Roman" w:hAnsi="Times New Roman" w:cs="Times New Roman"/>
          <w:sz w:val="24"/>
          <w:szCs w:val="24"/>
        </w:rPr>
        <w:t>jasa dalam waktu tertentu mel</w:t>
      </w:r>
      <w:r w:rsidR="00BF31C5">
        <w:rPr>
          <w:rFonts w:ascii="Times New Roman" w:hAnsi="Times New Roman" w:cs="Times New Roman"/>
          <w:sz w:val="24"/>
          <w:szCs w:val="24"/>
        </w:rPr>
        <w:t xml:space="preserve">alui </w:t>
      </w:r>
      <w:r w:rsidR="00BF31C5">
        <w:rPr>
          <w:rFonts w:ascii="Times New Roman" w:hAnsi="Times New Roman" w:cs="Times New Roman"/>
          <w:sz w:val="24"/>
          <w:szCs w:val="24"/>
        </w:rPr>
        <w:lastRenderedPageBreak/>
        <w:t xml:space="preserve">pembayaran sewa/upah tanpa </w:t>
      </w:r>
      <w:r w:rsidRPr="003518B6">
        <w:rPr>
          <w:rFonts w:ascii="Times New Roman" w:hAnsi="Times New Roman" w:cs="Times New Roman"/>
          <w:sz w:val="24"/>
          <w:szCs w:val="24"/>
        </w:rPr>
        <w:t>diikuti dengan pemindahan kepemilikan barang itu sendiri.</w:t>
      </w:r>
    </w:p>
    <w:p w:rsidR="004F1021" w:rsidRPr="003518B6" w:rsidRDefault="005F5B69" w:rsidP="00BF31C5">
      <w:pPr>
        <w:pStyle w:val="ListParagraph"/>
        <w:numPr>
          <w:ilvl w:val="0"/>
          <w:numId w:val="6"/>
        </w:numPr>
        <w:spacing w:line="240" w:lineRule="auto"/>
        <w:jc w:val="both"/>
        <w:rPr>
          <w:rFonts w:ascii="Times New Roman" w:hAnsi="Times New Roman" w:cs="Times New Roman"/>
          <w:sz w:val="24"/>
          <w:szCs w:val="24"/>
        </w:rPr>
      </w:pPr>
      <w:r w:rsidRPr="003518B6">
        <w:rPr>
          <w:rFonts w:ascii="Times New Roman" w:hAnsi="Times New Roman" w:cs="Times New Roman"/>
          <w:sz w:val="24"/>
          <w:szCs w:val="24"/>
        </w:rPr>
        <w:t>Ijarah Muntahiya Bittamlik (I</w:t>
      </w:r>
      <w:r w:rsidR="00860FEE">
        <w:rPr>
          <w:rFonts w:ascii="Times New Roman" w:hAnsi="Times New Roman" w:cs="Times New Roman"/>
          <w:sz w:val="24"/>
          <w:szCs w:val="24"/>
        </w:rPr>
        <w:t xml:space="preserve">MBT) adalah Ijarah yang membuka </w:t>
      </w:r>
      <w:r w:rsidR="00BF31C5">
        <w:rPr>
          <w:rFonts w:ascii="Times New Roman" w:hAnsi="Times New Roman" w:cs="Times New Roman"/>
          <w:sz w:val="24"/>
          <w:szCs w:val="24"/>
        </w:rPr>
        <w:t xml:space="preserve">kemungkinan </w:t>
      </w:r>
      <w:r w:rsidRPr="003518B6">
        <w:rPr>
          <w:rFonts w:ascii="Times New Roman" w:hAnsi="Times New Roman" w:cs="Times New Roman"/>
          <w:sz w:val="24"/>
          <w:szCs w:val="24"/>
        </w:rPr>
        <w:t>perpindahan kepemi</w:t>
      </w:r>
      <w:r w:rsidR="00860FEE">
        <w:rPr>
          <w:rFonts w:ascii="Times New Roman" w:hAnsi="Times New Roman" w:cs="Times New Roman"/>
          <w:sz w:val="24"/>
          <w:szCs w:val="24"/>
        </w:rPr>
        <w:t xml:space="preserve">likan atas objek ijarahnya pada </w:t>
      </w:r>
      <w:r w:rsidRPr="003518B6">
        <w:rPr>
          <w:rFonts w:ascii="Times New Roman" w:hAnsi="Times New Roman" w:cs="Times New Roman"/>
          <w:sz w:val="24"/>
          <w:szCs w:val="24"/>
        </w:rPr>
        <w:t>akhir periode.</w:t>
      </w:r>
    </w:p>
    <w:p w:rsidR="005F5B69" w:rsidRPr="003518B6" w:rsidRDefault="005F5B69" w:rsidP="00BF31C5">
      <w:pPr>
        <w:pStyle w:val="ListParagraph"/>
        <w:numPr>
          <w:ilvl w:val="0"/>
          <w:numId w:val="6"/>
        </w:numPr>
        <w:spacing w:line="240" w:lineRule="auto"/>
        <w:jc w:val="both"/>
        <w:rPr>
          <w:rFonts w:ascii="Times New Roman" w:hAnsi="Times New Roman" w:cs="Times New Roman"/>
          <w:sz w:val="24"/>
          <w:szCs w:val="24"/>
        </w:rPr>
      </w:pPr>
      <w:r w:rsidRPr="003518B6">
        <w:rPr>
          <w:rFonts w:ascii="Times New Roman" w:hAnsi="Times New Roman" w:cs="Times New Roman"/>
          <w:sz w:val="24"/>
          <w:szCs w:val="24"/>
        </w:rPr>
        <w:t xml:space="preserve">Ju’alah adalah akad ijarah yang </w:t>
      </w:r>
      <w:r w:rsidR="00BF31C5">
        <w:rPr>
          <w:rFonts w:ascii="Times New Roman" w:hAnsi="Times New Roman" w:cs="Times New Roman"/>
          <w:sz w:val="24"/>
          <w:szCs w:val="24"/>
        </w:rPr>
        <w:t xml:space="preserve">pembayarannya didasarkan kepada </w:t>
      </w:r>
      <w:r w:rsidRPr="003518B6">
        <w:rPr>
          <w:rFonts w:ascii="Times New Roman" w:hAnsi="Times New Roman" w:cs="Times New Roman"/>
          <w:sz w:val="24"/>
          <w:szCs w:val="24"/>
        </w:rPr>
        <w:t>kinerja objek yang disewa /diupah</w:t>
      </w:r>
      <w:r w:rsidR="004F1021" w:rsidRPr="003518B6">
        <w:rPr>
          <w:rFonts w:ascii="Times New Roman" w:hAnsi="Times New Roman" w:cs="Times New Roman"/>
          <w:sz w:val="24"/>
          <w:szCs w:val="24"/>
        </w:rPr>
        <w:t>.</w:t>
      </w:r>
    </w:p>
    <w:p w:rsidR="0010216E" w:rsidRPr="003518B6" w:rsidRDefault="0010216E" w:rsidP="00BF31C5">
      <w:pPr>
        <w:spacing w:line="240" w:lineRule="auto"/>
        <w:jc w:val="both"/>
        <w:rPr>
          <w:rFonts w:ascii="Times New Roman" w:hAnsi="Times New Roman" w:cs="Times New Roman"/>
          <w:sz w:val="24"/>
          <w:szCs w:val="24"/>
        </w:rPr>
      </w:pPr>
    </w:p>
    <w:p w:rsidR="003518B6" w:rsidRPr="003518B6" w:rsidRDefault="003518B6" w:rsidP="00BF31C5">
      <w:pPr>
        <w:pStyle w:val="ListParagraph"/>
        <w:numPr>
          <w:ilvl w:val="0"/>
          <w:numId w:val="7"/>
        </w:numPr>
        <w:spacing w:after="0" w:line="240" w:lineRule="auto"/>
        <w:ind w:left="0"/>
        <w:jc w:val="both"/>
        <w:rPr>
          <w:rFonts w:ascii="Times New Roman" w:hAnsi="Times New Roman" w:cs="Times New Roman"/>
          <w:b/>
          <w:sz w:val="24"/>
          <w:szCs w:val="24"/>
        </w:rPr>
      </w:pPr>
      <w:r w:rsidRPr="003518B6">
        <w:rPr>
          <w:rFonts w:ascii="Times New Roman" w:hAnsi="Times New Roman" w:cs="Times New Roman"/>
          <w:b/>
          <w:sz w:val="24"/>
          <w:szCs w:val="24"/>
        </w:rPr>
        <w:t>KESIMPULAN</w:t>
      </w:r>
    </w:p>
    <w:p w:rsidR="0010216E" w:rsidRPr="003518B6" w:rsidRDefault="0010216E" w:rsidP="00BF31C5">
      <w:pPr>
        <w:spacing w:after="0" w:line="240" w:lineRule="auto"/>
        <w:ind w:firstLine="720"/>
        <w:jc w:val="both"/>
        <w:rPr>
          <w:rFonts w:ascii="Times New Roman" w:hAnsi="Times New Roman" w:cs="Times New Roman"/>
          <w:sz w:val="24"/>
          <w:szCs w:val="24"/>
        </w:rPr>
      </w:pPr>
      <w:proofErr w:type="gramStart"/>
      <w:r w:rsidRPr="003518B6">
        <w:rPr>
          <w:rFonts w:ascii="Times New Roman" w:hAnsi="Times New Roman" w:cs="Times New Roman"/>
          <w:sz w:val="24"/>
          <w:szCs w:val="24"/>
        </w:rPr>
        <w:t>Bank syariah sebagai bank yang berdasarkan prinsip-prinsip syariah harus memperhatikan dan memahami betul mengenai perbedaan antara akad dan juga</w:t>
      </w:r>
      <w:r w:rsidR="003518B6" w:rsidRPr="003518B6">
        <w:rPr>
          <w:rFonts w:ascii="Times New Roman" w:hAnsi="Times New Roman" w:cs="Times New Roman"/>
          <w:sz w:val="24"/>
          <w:szCs w:val="24"/>
        </w:rPr>
        <w:t xml:space="preserve"> wa’ad sebagai awal kesepakatan menuju </w:t>
      </w:r>
      <w:r w:rsidRPr="003518B6">
        <w:rPr>
          <w:rFonts w:ascii="Times New Roman" w:hAnsi="Times New Roman" w:cs="Times New Roman"/>
          <w:sz w:val="24"/>
          <w:szCs w:val="24"/>
        </w:rPr>
        <w:t>transaksi yang sesuai dengan prinsip syariah.</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Dimana wa’ad adalah adalah janji (</w:t>
      </w:r>
      <w:r w:rsidRPr="008822C1">
        <w:rPr>
          <w:rFonts w:ascii="Times New Roman" w:hAnsi="Times New Roman" w:cs="Times New Roman"/>
          <w:i/>
          <w:sz w:val="24"/>
          <w:szCs w:val="24"/>
        </w:rPr>
        <w:t>promise</w:t>
      </w:r>
      <w:r w:rsidRPr="003518B6">
        <w:rPr>
          <w:rFonts w:ascii="Times New Roman" w:hAnsi="Times New Roman" w:cs="Times New Roman"/>
          <w:sz w:val="24"/>
          <w:szCs w:val="24"/>
        </w:rPr>
        <w:t>) antara satu pihak kepada pihak lainnya sedangkan akad adalah kontrak antara dua belah pihak.</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Antara akad dan wa’ad memiliki ketentuan masing-</w:t>
      </w:r>
      <w:r w:rsidR="008822C1">
        <w:rPr>
          <w:rFonts w:ascii="Times New Roman" w:hAnsi="Times New Roman" w:cs="Times New Roman"/>
          <w:sz w:val="24"/>
          <w:szCs w:val="24"/>
        </w:rPr>
        <w:t xml:space="preserve">masing apabila salah satu pihak </w:t>
      </w:r>
      <w:r w:rsidRPr="003518B6">
        <w:rPr>
          <w:rFonts w:ascii="Times New Roman" w:hAnsi="Times New Roman" w:cs="Times New Roman"/>
          <w:sz w:val="24"/>
          <w:szCs w:val="24"/>
        </w:rPr>
        <w:t>membatalkan kesepakatan tersebut.</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Dalam ketentuan fiqh muamalah, akad dibagi atas dua bagian berdasarkan kompensasinya yaitu akad tabarru’ dan akad tijarri.</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 xml:space="preserve">Akad </w:t>
      </w:r>
      <w:r w:rsidRPr="008822C1">
        <w:rPr>
          <w:rFonts w:ascii="Times New Roman" w:hAnsi="Times New Roman" w:cs="Times New Roman"/>
          <w:i/>
          <w:sz w:val="24"/>
          <w:szCs w:val="24"/>
        </w:rPr>
        <w:t>tabarru’</w:t>
      </w:r>
      <w:r w:rsidRPr="003518B6">
        <w:rPr>
          <w:rFonts w:ascii="Times New Roman" w:hAnsi="Times New Roman" w:cs="Times New Roman"/>
          <w:sz w:val="24"/>
          <w:szCs w:val="24"/>
        </w:rPr>
        <w:t xml:space="preserve"> adalah segala macam perjanjian yang menyangkut </w:t>
      </w:r>
      <w:r w:rsidRPr="00BF31C5">
        <w:rPr>
          <w:rFonts w:ascii="Times New Roman" w:hAnsi="Times New Roman" w:cs="Times New Roman"/>
          <w:i/>
          <w:sz w:val="24"/>
          <w:szCs w:val="24"/>
        </w:rPr>
        <w:t>not-for profit transaction</w:t>
      </w:r>
      <w:r w:rsidRPr="003518B6">
        <w:rPr>
          <w:rFonts w:ascii="Times New Roman" w:hAnsi="Times New Roman" w:cs="Times New Roman"/>
          <w:sz w:val="24"/>
          <w:szCs w:val="24"/>
        </w:rPr>
        <w:t xml:space="preserve"> (transaksi nirlaba) sedangkan akad tijarri adalah segala macam perjanjian yang menyangkut </w:t>
      </w:r>
      <w:r w:rsidRPr="00BF31C5">
        <w:rPr>
          <w:rFonts w:ascii="Times New Roman" w:hAnsi="Times New Roman" w:cs="Times New Roman"/>
          <w:i/>
          <w:sz w:val="24"/>
          <w:szCs w:val="24"/>
        </w:rPr>
        <w:t>for profit transaction</w:t>
      </w:r>
      <w:r w:rsidRPr="003518B6">
        <w:rPr>
          <w:rFonts w:ascii="Times New Roman" w:hAnsi="Times New Roman" w:cs="Times New Roman"/>
          <w:sz w:val="24"/>
          <w:szCs w:val="24"/>
        </w:rPr>
        <w:t>.</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Masing-masing kelompok tersebut memiliki akad-akad yang memiliki fungsi tertentu yang dapat digunakan dalam operasional bank syariah.</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 xml:space="preserve">Akad tabarru adalah segala macam perjanjian yang menyangkut </w:t>
      </w:r>
      <w:r w:rsidRPr="00BF31C5">
        <w:rPr>
          <w:rFonts w:ascii="Times New Roman" w:hAnsi="Times New Roman" w:cs="Times New Roman"/>
          <w:i/>
          <w:sz w:val="24"/>
          <w:szCs w:val="24"/>
        </w:rPr>
        <w:t>not-for profit transaction</w:t>
      </w:r>
      <w:r w:rsidRPr="003518B6">
        <w:rPr>
          <w:rFonts w:ascii="Times New Roman" w:hAnsi="Times New Roman" w:cs="Times New Roman"/>
          <w:sz w:val="24"/>
          <w:szCs w:val="24"/>
        </w:rPr>
        <w:t xml:space="preserve"> (transaksi nirlaba).</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Transaksi ini pada hakikatnya bukan transaksi bisnis untuk mencari keuntungan komersil.</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Dalam akad tabarru pihak yang berbuat kebaikan tersebut tidak berhak mensyaratkan imbalan apapun kepada pihak lainnya.</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 xml:space="preserve">Imbalan dari akad tabarru adalah </w:t>
      </w:r>
      <w:r w:rsidRPr="003518B6">
        <w:rPr>
          <w:rFonts w:ascii="Times New Roman" w:hAnsi="Times New Roman" w:cs="Times New Roman"/>
          <w:sz w:val="24"/>
          <w:szCs w:val="24"/>
        </w:rPr>
        <w:lastRenderedPageBreak/>
        <w:t>dari Allah SWT bukan dari manusia.</w:t>
      </w:r>
      <w:proofErr w:type="gramEnd"/>
      <w:r w:rsidRPr="003518B6">
        <w:rPr>
          <w:rFonts w:ascii="Times New Roman" w:hAnsi="Times New Roman" w:cs="Times New Roman"/>
          <w:sz w:val="24"/>
          <w:szCs w:val="24"/>
        </w:rPr>
        <w:t xml:space="preserve"> </w:t>
      </w:r>
      <w:proofErr w:type="gramStart"/>
      <w:r w:rsidRPr="003518B6">
        <w:rPr>
          <w:rFonts w:ascii="Times New Roman" w:hAnsi="Times New Roman" w:cs="Times New Roman"/>
          <w:sz w:val="24"/>
          <w:szCs w:val="24"/>
        </w:rPr>
        <w:t>Namun demikian, pihak yang berbuat kebaikan tersebut boleh meminta kepada counter part nya untuk sekedar menutupi biaya (</w:t>
      </w:r>
      <w:r w:rsidRPr="008822C1">
        <w:rPr>
          <w:rFonts w:ascii="Times New Roman" w:hAnsi="Times New Roman" w:cs="Times New Roman"/>
          <w:i/>
          <w:sz w:val="24"/>
          <w:szCs w:val="24"/>
        </w:rPr>
        <w:t>cover the cost</w:t>
      </w:r>
      <w:r w:rsidRPr="003518B6">
        <w:rPr>
          <w:rFonts w:ascii="Times New Roman" w:hAnsi="Times New Roman" w:cs="Times New Roman"/>
          <w:sz w:val="24"/>
          <w:szCs w:val="24"/>
        </w:rPr>
        <w:t>) yang dikeluarkannya untuk dapat melakukan akad tabarru tersebut.</w:t>
      </w:r>
      <w:proofErr w:type="gramEnd"/>
      <w:r w:rsidRPr="003518B6">
        <w:rPr>
          <w:rFonts w:ascii="Times New Roman" w:hAnsi="Times New Roman" w:cs="Times New Roman"/>
          <w:sz w:val="24"/>
          <w:szCs w:val="24"/>
        </w:rPr>
        <w:t xml:space="preserve"> Namun </w:t>
      </w:r>
      <w:proofErr w:type="gramStart"/>
      <w:r w:rsidRPr="003518B6">
        <w:rPr>
          <w:rFonts w:ascii="Times New Roman" w:hAnsi="Times New Roman" w:cs="Times New Roman"/>
          <w:sz w:val="24"/>
          <w:szCs w:val="24"/>
        </w:rPr>
        <w:t>ia</w:t>
      </w:r>
      <w:proofErr w:type="gramEnd"/>
      <w:r w:rsidRPr="003518B6">
        <w:rPr>
          <w:rFonts w:ascii="Times New Roman" w:hAnsi="Times New Roman" w:cs="Times New Roman"/>
          <w:sz w:val="24"/>
          <w:szCs w:val="24"/>
        </w:rPr>
        <w:t xml:space="preserve"> tidak boleh sedikit pun mengambil laba dari tabarru itu. </w:t>
      </w:r>
      <w:proofErr w:type="gramStart"/>
      <w:r w:rsidRPr="003518B6">
        <w:rPr>
          <w:rFonts w:ascii="Times New Roman" w:hAnsi="Times New Roman" w:cs="Times New Roman"/>
          <w:sz w:val="24"/>
          <w:szCs w:val="24"/>
        </w:rPr>
        <w:t>Contoh Akad-akad tabarru adalah qard, rahn, hiwalah, wakalah, kafalah, wadi’ah, hibah, waqf, shadaqah, hadiah dan lain-lain.</w:t>
      </w:r>
      <w:proofErr w:type="gramEnd"/>
      <w:r w:rsidRPr="003518B6">
        <w:rPr>
          <w:rFonts w:ascii="Times New Roman" w:hAnsi="Times New Roman" w:cs="Times New Roman"/>
          <w:sz w:val="24"/>
          <w:szCs w:val="24"/>
        </w:rPr>
        <w:t xml:space="preserve"> Bentuk akad tabarru’ terbagi atas meminjamkan uang (lending money), meminjamkan jasa (</w:t>
      </w:r>
      <w:r w:rsidRPr="003518B6">
        <w:rPr>
          <w:rFonts w:ascii="Times New Roman" w:hAnsi="Times New Roman" w:cs="Times New Roman"/>
          <w:i/>
          <w:sz w:val="24"/>
          <w:szCs w:val="24"/>
        </w:rPr>
        <w:t>lending yourself</w:t>
      </w:r>
      <w:r w:rsidR="003518B6" w:rsidRPr="003518B6">
        <w:rPr>
          <w:rFonts w:ascii="Times New Roman" w:hAnsi="Times New Roman" w:cs="Times New Roman"/>
          <w:sz w:val="24"/>
          <w:szCs w:val="24"/>
        </w:rPr>
        <w:t xml:space="preserve">), dan </w:t>
      </w:r>
      <w:r w:rsidRPr="003518B6">
        <w:rPr>
          <w:rFonts w:ascii="Times New Roman" w:hAnsi="Times New Roman" w:cs="Times New Roman"/>
          <w:sz w:val="24"/>
          <w:szCs w:val="24"/>
        </w:rPr>
        <w:t>memberikan sesuatu (</w:t>
      </w:r>
      <w:r w:rsidRPr="003518B6">
        <w:rPr>
          <w:rFonts w:ascii="Times New Roman" w:hAnsi="Times New Roman" w:cs="Times New Roman"/>
          <w:i/>
          <w:sz w:val="24"/>
          <w:szCs w:val="24"/>
        </w:rPr>
        <w:t xml:space="preserve">Giving </w:t>
      </w:r>
      <w:proofErr w:type="gramStart"/>
      <w:r w:rsidRPr="003518B6">
        <w:rPr>
          <w:rFonts w:ascii="Times New Roman" w:hAnsi="Times New Roman" w:cs="Times New Roman"/>
          <w:i/>
          <w:sz w:val="24"/>
          <w:szCs w:val="24"/>
        </w:rPr>
        <w:t>Something</w:t>
      </w:r>
      <w:proofErr w:type="gramEnd"/>
      <w:r w:rsidRPr="003518B6">
        <w:rPr>
          <w:rFonts w:ascii="Times New Roman" w:hAnsi="Times New Roman" w:cs="Times New Roman"/>
          <w:sz w:val="24"/>
          <w:szCs w:val="24"/>
        </w:rPr>
        <w:t>).</w:t>
      </w:r>
    </w:p>
    <w:p w:rsidR="004F1021" w:rsidRPr="003518B6" w:rsidRDefault="004F1021" w:rsidP="00BF31C5">
      <w:pPr>
        <w:spacing w:after="0" w:line="240" w:lineRule="auto"/>
        <w:jc w:val="both"/>
        <w:rPr>
          <w:rFonts w:ascii="Times New Roman" w:hAnsi="Times New Roman" w:cs="Times New Roman"/>
          <w:sz w:val="24"/>
          <w:szCs w:val="24"/>
        </w:rPr>
      </w:pPr>
    </w:p>
    <w:p w:rsidR="003518B6" w:rsidRPr="003518B6" w:rsidRDefault="003518B6" w:rsidP="004F1021">
      <w:pPr>
        <w:jc w:val="center"/>
        <w:rPr>
          <w:rFonts w:ascii="Times New Roman" w:hAnsi="Times New Roman" w:cs="Times New Roman"/>
          <w:sz w:val="24"/>
          <w:szCs w:val="24"/>
        </w:rPr>
      </w:pPr>
    </w:p>
    <w:p w:rsidR="004F1021" w:rsidRPr="003518B6" w:rsidRDefault="004F1021" w:rsidP="00BF31C5">
      <w:pPr>
        <w:spacing w:line="240" w:lineRule="auto"/>
        <w:rPr>
          <w:rFonts w:ascii="Times New Roman" w:hAnsi="Times New Roman" w:cs="Times New Roman"/>
          <w:b/>
          <w:sz w:val="24"/>
          <w:szCs w:val="24"/>
        </w:rPr>
      </w:pPr>
      <w:r w:rsidRPr="003518B6">
        <w:rPr>
          <w:rFonts w:ascii="Times New Roman" w:hAnsi="Times New Roman" w:cs="Times New Roman"/>
          <w:b/>
          <w:sz w:val="24"/>
          <w:szCs w:val="24"/>
        </w:rPr>
        <w:t>Daftar Pustaka</w:t>
      </w:r>
    </w:p>
    <w:p w:rsidR="003518B6" w:rsidRDefault="004F1021" w:rsidP="00BF31C5">
      <w:pPr>
        <w:spacing w:after="0" w:line="240" w:lineRule="auto"/>
        <w:jc w:val="both"/>
        <w:rPr>
          <w:rFonts w:ascii="Times New Roman" w:hAnsi="Times New Roman" w:cs="Times New Roman"/>
          <w:sz w:val="24"/>
          <w:szCs w:val="24"/>
        </w:rPr>
      </w:pPr>
      <w:r w:rsidRPr="003518B6">
        <w:rPr>
          <w:rFonts w:ascii="Times New Roman" w:hAnsi="Times New Roman" w:cs="Times New Roman"/>
          <w:sz w:val="24"/>
          <w:szCs w:val="24"/>
        </w:rPr>
        <w:t>Antonio, Muhammad Syafi’i, Bank Syariah dari Teori ke Praktek, Jakarta</w:t>
      </w:r>
      <w:proofErr w:type="gramStart"/>
      <w:r w:rsidRPr="003518B6">
        <w:rPr>
          <w:rFonts w:ascii="Times New Roman" w:hAnsi="Times New Roman" w:cs="Times New Roman"/>
          <w:sz w:val="24"/>
          <w:szCs w:val="24"/>
        </w:rPr>
        <w:t>:Gema</w:t>
      </w:r>
      <w:proofErr w:type="gramEnd"/>
      <w:r w:rsidRPr="003518B6">
        <w:rPr>
          <w:rFonts w:ascii="Times New Roman" w:hAnsi="Times New Roman" w:cs="Times New Roman"/>
          <w:sz w:val="24"/>
          <w:szCs w:val="24"/>
        </w:rPr>
        <w:t xml:space="preserve"> Insani, 2001.</w:t>
      </w:r>
    </w:p>
    <w:p w:rsidR="003518B6" w:rsidRDefault="004F1021" w:rsidP="00BF31C5">
      <w:pPr>
        <w:spacing w:after="0" w:line="240" w:lineRule="auto"/>
        <w:jc w:val="both"/>
        <w:rPr>
          <w:rFonts w:ascii="Times New Roman" w:hAnsi="Times New Roman" w:cs="Times New Roman"/>
          <w:sz w:val="24"/>
          <w:szCs w:val="24"/>
        </w:rPr>
      </w:pPr>
      <w:proofErr w:type="gramStart"/>
      <w:r w:rsidRPr="003518B6">
        <w:rPr>
          <w:rFonts w:ascii="Times New Roman" w:hAnsi="Times New Roman" w:cs="Times New Roman"/>
          <w:sz w:val="24"/>
          <w:szCs w:val="24"/>
        </w:rPr>
        <w:t>Ascara, Akad &amp; Produk Bank Syariah.</w:t>
      </w:r>
      <w:proofErr w:type="gramEnd"/>
      <w:r w:rsidRPr="003518B6">
        <w:rPr>
          <w:rFonts w:ascii="Times New Roman" w:hAnsi="Times New Roman" w:cs="Times New Roman"/>
          <w:sz w:val="24"/>
          <w:szCs w:val="24"/>
        </w:rPr>
        <w:t xml:space="preserve"> Jakarta: P</w:t>
      </w:r>
      <w:r w:rsidR="003518B6">
        <w:rPr>
          <w:rFonts w:ascii="Times New Roman" w:hAnsi="Times New Roman" w:cs="Times New Roman"/>
          <w:sz w:val="24"/>
          <w:szCs w:val="24"/>
        </w:rPr>
        <w:t xml:space="preserve">T Raja Grafindo Persada, 2007. </w:t>
      </w:r>
    </w:p>
    <w:p w:rsidR="004F1021" w:rsidRPr="003518B6" w:rsidRDefault="004F1021"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t>Djamil, Faturrahman, “Hukum Perjanjian Syariah”, dalam Kompilasi Hukum Perikatan oleh Mariam Darus Badrulzaman</w:t>
      </w:r>
      <w:proofErr w:type="gramStart"/>
      <w:r w:rsidRPr="003518B6">
        <w:rPr>
          <w:rFonts w:ascii="Times New Roman" w:hAnsi="Times New Roman" w:cs="Times New Roman"/>
          <w:sz w:val="24"/>
          <w:szCs w:val="24"/>
        </w:rPr>
        <w:t>,et</w:t>
      </w:r>
      <w:proofErr w:type="gramEnd"/>
      <w:r w:rsidRPr="003518B6">
        <w:rPr>
          <w:rFonts w:ascii="Times New Roman" w:hAnsi="Times New Roman" w:cs="Times New Roman"/>
          <w:sz w:val="24"/>
          <w:szCs w:val="24"/>
        </w:rPr>
        <w:t xml:space="preserve"> al. Bandung: Citra Aditya Bakti, 2001. </w:t>
      </w:r>
    </w:p>
    <w:p w:rsidR="003518B6" w:rsidRPr="003518B6" w:rsidRDefault="004F1021"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t>Hasan, M.Ali, Berbagai Macam Transaksi dalam Islam (Fiqh Muamalat).</w:t>
      </w:r>
      <w:r w:rsidRPr="003518B6">
        <w:rPr>
          <w:rFonts w:ascii="Times New Roman" w:hAnsi="Times New Roman" w:cs="Times New Roman"/>
          <w:sz w:val="24"/>
          <w:szCs w:val="24"/>
        </w:rPr>
        <w:br/>
        <w:t>Jakarta: PT Raja Grafindo Persada, 2003.</w:t>
      </w:r>
    </w:p>
    <w:p w:rsidR="003518B6" w:rsidRPr="003518B6" w:rsidRDefault="003518B6"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t>Hasan, Nurul Ichsan, Pengantar Perbankan Syariah, Jakarta: Kalam Mulia</w:t>
      </w:r>
      <w:proofErr w:type="gramStart"/>
      <w:r w:rsidRPr="003518B6">
        <w:rPr>
          <w:rFonts w:ascii="Times New Roman" w:hAnsi="Times New Roman" w:cs="Times New Roman"/>
          <w:sz w:val="24"/>
          <w:szCs w:val="24"/>
        </w:rPr>
        <w:t>,</w:t>
      </w:r>
      <w:proofErr w:type="gramEnd"/>
      <w:r w:rsidRPr="003518B6">
        <w:rPr>
          <w:rFonts w:ascii="Times New Roman" w:hAnsi="Times New Roman" w:cs="Times New Roman"/>
          <w:sz w:val="24"/>
          <w:szCs w:val="24"/>
        </w:rPr>
        <w:br/>
        <w:t>2013.</w:t>
      </w:r>
    </w:p>
    <w:p w:rsidR="003518B6" w:rsidRPr="003518B6" w:rsidRDefault="003518B6"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t>Ifham, Solihin, “Natural Certainty Contract (NCC) &amp; Natural</w:t>
      </w:r>
      <w:r w:rsidRPr="003518B6">
        <w:rPr>
          <w:rFonts w:ascii="Times New Roman" w:hAnsi="Times New Roman" w:cs="Times New Roman"/>
          <w:sz w:val="24"/>
          <w:szCs w:val="24"/>
        </w:rPr>
        <w:br/>
        <w:t>Uncertainty Contract (NUC)”,</w:t>
      </w:r>
    </w:p>
    <w:p w:rsidR="003518B6" w:rsidRPr="003518B6" w:rsidRDefault="003518B6" w:rsidP="00BF31C5">
      <w:pPr>
        <w:spacing w:after="0" w:line="240" w:lineRule="auto"/>
        <w:ind w:left="993" w:hanging="993"/>
        <w:jc w:val="both"/>
        <w:rPr>
          <w:rFonts w:ascii="Times New Roman" w:hAnsi="Times New Roman" w:cs="Times New Roman"/>
          <w:sz w:val="24"/>
          <w:szCs w:val="24"/>
        </w:rPr>
      </w:pPr>
      <w:r w:rsidRPr="003518B6">
        <w:rPr>
          <w:rFonts w:ascii="Times New Roman" w:hAnsi="Times New Roman" w:cs="Times New Roman"/>
          <w:sz w:val="24"/>
          <w:szCs w:val="24"/>
        </w:rPr>
        <w:t>Karim, Adimarwan A., Bank Islam: Analisis Fiqih dan Keuangan, Jakarta</w:t>
      </w:r>
      <w:proofErr w:type="gramStart"/>
      <w:r w:rsidRPr="003518B6">
        <w:rPr>
          <w:rFonts w:ascii="Times New Roman" w:hAnsi="Times New Roman" w:cs="Times New Roman"/>
          <w:sz w:val="24"/>
          <w:szCs w:val="24"/>
        </w:rPr>
        <w:t>:</w:t>
      </w:r>
      <w:proofErr w:type="gramEnd"/>
      <w:r w:rsidRPr="003518B6">
        <w:rPr>
          <w:rFonts w:ascii="Times New Roman" w:hAnsi="Times New Roman" w:cs="Times New Roman"/>
          <w:sz w:val="24"/>
          <w:szCs w:val="24"/>
        </w:rPr>
        <w:br/>
        <w:t>Raja Grafindo Persada, 2013.</w:t>
      </w:r>
    </w:p>
    <w:p w:rsidR="003518B6" w:rsidRPr="003518B6" w:rsidRDefault="003518B6"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t>Mas’adi, Ghufron A., Fiqh Muamalah Kontekstual, Jakarta: Raja Grafindo</w:t>
      </w:r>
      <w:r w:rsidRPr="003518B6">
        <w:rPr>
          <w:rFonts w:ascii="Times New Roman" w:hAnsi="Times New Roman" w:cs="Times New Roman"/>
          <w:sz w:val="24"/>
          <w:szCs w:val="24"/>
        </w:rPr>
        <w:br/>
        <w:t xml:space="preserve">Persada, 2002. </w:t>
      </w:r>
    </w:p>
    <w:p w:rsidR="003518B6" w:rsidRDefault="003518B6"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lastRenderedPageBreak/>
        <w:t>Naja, H. R. Daeng, Akad Bank Syariah, Yogyakarta: Yustisia, 2011.</w:t>
      </w:r>
      <w:r w:rsidRPr="003518B6">
        <w:rPr>
          <w:rFonts w:ascii="Times New Roman" w:hAnsi="Times New Roman" w:cs="Times New Roman"/>
          <w:sz w:val="24"/>
          <w:szCs w:val="24"/>
        </w:rPr>
        <w:br/>
        <w:t>Rachmadi, Usman, S. M., Produk dan Akad Perbankan Syari’ah</w:t>
      </w:r>
      <w:proofErr w:type="gramStart"/>
      <w:r w:rsidRPr="003518B6">
        <w:rPr>
          <w:rFonts w:ascii="Times New Roman" w:hAnsi="Times New Roman" w:cs="Times New Roman"/>
          <w:sz w:val="24"/>
          <w:szCs w:val="24"/>
        </w:rPr>
        <w:t>,</w:t>
      </w:r>
      <w:proofErr w:type="gramEnd"/>
      <w:r w:rsidRPr="003518B6">
        <w:rPr>
          <w:rFonts w:ascii="Times New Roman" w:hAnsi="Times New Roman" w:cs="Times New Roman"/>
          <w:sz w:val="24"/>
          <w:szCs w:val="24"/>
        </w:rPr>
        <w:br/>
        <w:t>Implementasi dan Aspek Hukum, Bandung: PT Citra Aditya Bakti,</w:t>
      </w:r>
      <w:r w:rsidRPr="003518B6">
        <w:rPr>
          <w:rFonts w:ascii="Times New Roman" w:hAnsi="Times New Roman" w:cs="Times New Roman"/>
          <w:sz w:val="24"/>
          <w:szCs w:val="24"/>
        </w:rPr>
        <w:br/>
        <w:t xml:space="preserve">2009. </w:t>
      </w:r>
    </w:p>
    <w:p w:rsidR="003518B6" w:rsidRDefault="003518B6"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t>Rahman, Afzalur, Doktrin Ekonomi Islam, Jakarta: Dana Bhakti Wakaf</w:t>
      </w:r>
      <w:proofErr w:type="gramStart"/>
      <w:r w:rsidRPr="003518B6">
        <w:rPr>
          <w:rFonts w:ascii="Times New Roman" w:hAnsi="Times New Roman" w:cs="Times New Roman"/>
          <w:sz w:val="24"/>
          <w:szCs w:val="24"/>
        </w:rPr>
        <w:t>,</w:t>
      </w:r>
      <w:proofErr w:type="gramEnd"/>
      <w:r w:rsidRPr="003518B6">
        <w:rPr>
          <w:rFonts w:ascii="Times New Roman" w:hAnsi="Times New Roman" w:cs="Times New Roman"/>
          <w:sz w:val="24"/>
          <w:szCs w:val="24"/>
        </w:rPr>
        <w:br/>
        <w:t>1995.</w:t>
      </w:r>
    </w:p>
    <w:p w:rsidR="003518B6" w:rsidRPr="003518B6" w:rsidRDefault="003518B6" w:rsidP="00BF31C5">
      <w:pPr>
        <w:spacing w:after="0" w:line="240" w:lineRule="auto"/>
        <w:ind w:left="851" w:hanging="851"/>
        <w:jc w:val="both"/>
        <w:rPr>
          <w:rFonts w:ascii="Times New Roman" w:hAnsi="Times New Roman" w:cs="Times New Roman"/>
          <w:sz w:val="24"/>
          <w:szCs w:val="24"/>
        </w:rPr>
      </w:pPr>
      <w:r w:rsidRPr="003518B6">
        <w:rPr>
          <w:rFonts w:ascii="Times New Roman" w:hAnsi="Times New Roman" w:cs="Times New Roman"/>
          <w:sz w:val="24"/>
          <w:szCs w:val="24"/>
        </w:rPr>
        <w:t>Sudarsono, H., Bank dan Lembaga Keuangan Syari’ah, Yogyakarta</w:t>
      </w:r>
      <w:proofErr w:type="gramStart"/>
      <w:r w:rsidRPr="003518B6">
        <w:rPr>
          <w:rFonts w:ascii="Times New Roman" w:hAnsi="Times New Roman" w:cs="Times New Roman"/>
          <w:sz w:val="24"/>
          <w:szCs w:val="24"/>
        </w:rPr>
        <w:t>:</w:t>
      </w:r>
      <w:proofErr w:type="gramEnd"/>
      <w:r w:rsidRPr="003518B6">
        <w:rPr>
          <w:rFonts w:ascii="Times New Roman" w:hAnsi="Times New Roman" w:cs="Times New Roman"/>
          <w:sz w:val="24"/>
          <w:szCs w:val="24"/>
        </w:rPr>
        <w:br/>
        <w:t>Ekonisia, 2007</w:t>
      </w:r>
    </w:p>
    <w:sectPr w:rsidR="003518B6" w:rsidRPr="003518B6" w:rsidSect="00082D3B">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B7C"/>
    <w:multiLevelType w:val="hybridMultilevel"/>
    <w:tmpl w:val="2DD25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F5C8A"/>
    <w:multiLevelType w:val="hybridMultilevel"/>
    <w:tmpl w:val="0E986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F302F"/>
    <w:multiLevelType w:val="hybridMultilevel"/>
    <w:tmpl w:val="D1541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467CA"/>
    <w:multiLevelType w:val="hybridMultilevel"/>
    <w:tmpl w:val="829E6CB0"/>
    <w:lvl w:ilvl="0" w:tplc="FCB65BC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26B42"/>
    <w:multiLevelType w:val="hybridMultilevel"/>
    <w:tmpl w:val="40B02668"/>
    <w:lvl w:ilvl="0" w:tplc="DCDE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17998"/>
    <w:multiLevelType w:val="hybridMultilevel"/>
    <w:tmpl w:val="CB26147C"/>
    <w:lvl w:ilvl="0" w:tplc="0EA66C3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C2C06D2"/>
    <w:multiLevelType w:val="hybridMultilevel"/>
    <w:tmpl w:val="044E819A"/>
    <w:lvl w:ilvl="0" w:tplc="71B0FAD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35F65"/>
    <w:multiLevelType w:val="hybridMultilevel"/>
    <w:tmpl w:val="02FA9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23"/>
    <w:rsid w:val="00071E33"/>
    <w:rsid w:val="00082D3B"/>
    <w:rsid w:val="000A4084"/>
    <w:rsid w:val="0010216E"/>
    <w:rsid w:val="002629AB"/>
    <w:rsid w:val="003518B6"/>
    <w:rsid w:val="00485404"/>
    <w:rsid w:val="004F1021"/>
    <w:rsid w:val="005A725C"/>
    <w:rsid w:val="005F5B69"/>
    <w:rsid w:val="00860FEE"/>
    <w:rsid w:val="008822C1"/>
    <w:rsid w:val="00891625"/>
    <w:rsid w:val="00941A19"/>
    <w:rsid w:val="00A94803"/>
    <w:rsid w:val="00B5493B"/>
    <w:rsid w:val="00BF31C5"/>
    <w:rsid w:val="00C00023"/>
    <w:rsid w:val="00DF1BE4"/>
    <w:rsid w:val="00F5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629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00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2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00023"/>
    <w:rPr>
      <w:color w:val="0000FF"/>
      <w:u w:val="single"/>
    </w:rPr>
  </w:style>
  <w:style w:type="paragraph" w:styleId="NormalWeb">
    <w:name w:val="Normal (Web)"/>
    <w:basedOn w:val="Normal"/>
    <w:uiPriority w:val="99"/>
    <w:unhideWhenUsed/>
    <w:rsid w:val="00C000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023"/>
    <w:rPr>
      <w:b/>
      <w:bCs/>
    </w:rPr>
  </w:style>
  <w:style w:type="character" w:customStyle="1" w:styleId="markedcontent">
    <w:name w:val="markedcontent"/>
    <w:basedOn w:val="DefaultParagraphFont"/>
    <w:rsid w:val="00C00023"/>
  </w:style>
  <w:style w:type="character" w:customStyle="1" w:styleId="Heading2Char">
    <w:name w:val="Heading 2 Char"/>
    <w:basedOn w:val="DefaultParagraphFont"/>
    <w:link w:val="Heading2"/>
    <w:uiPriority w:val="9"/>
    <w:rsid w:val="002629A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41A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629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00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2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00023"/>
    <w:rPr>
      <w:color w:val="0000FF"/>
      <w:u w:val="single"/>
    </w:rPr>
  </w:style>
  <w:style w:type="paragraph" w:styleId="NormalWeb">
    <w:name w:val="Normal (Web)"/>
    <w:basedOn w:val="Normal"/>
    <w:uiPriority w:val="99"/>
    <w:unhideWhenUsed/>
    <w:rsid w:val="00C000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023"/>
    <w:rPr>
      <w:b/>
      <w:bCs/>
    </w:rPr>
  </w:style>
  <w:style w:type="character" w:customStyle="1" w:styleId="markedcontent">
    <w:name w:val="markedcontent"/>
    <w:basedOn w:val="DefaultParagraphFont"/>
    <w:rsid w:val="00C00023"/>
  </w:style>
  <w:style w:type="character" w:customStyle="1" w:styleId="Heading2Char">
    <w:name w:val="Heading 2 Char"/>
    <w:basedOn w:val="DefaultParagraphFont"/>
    <w:link w:val="Heading2"/>
    <w:uiPriority w:val="9"/>
    <w:rsid w:val="002629A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41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9951">
      <w:bodyDiv w:val="1"/>
      <w:marLeft w:val="0"/>
      <w:marRight w:val="0"/>
      <w:marTop w:val="0"/>
      <w:marBottom w:val="0"/>
      <w:divBdr>
        <w:top w:val="none" w:sz="0" w:space="0" w:color="auto"/>
        <w:left w:val="none" w:sz="0" w:space="0" w:color="auto"/>
        <w:bottom w:val="none" w:sz="0" w:space="0" w:color="auto"/>
        <w:right w:val="none" w:sz="0" w:space="0" w:color="auto"/>
      </w:divBdr>
    </w:div>
    <w:div w:id="588389838">
      <w:bodyDiv w:val="1"/>
      <w:marLeft w:val="0"/>
      <w:marRight w:val="0"/>
      <w:marTop w:val="0"/>
      <w:marBottom w:val="0"/>
      <w:divBdr>
        <w:top w:val="none" w:sz="0" w:space="0" w:color="auto"/>
        <w:left w:val="none" w:sz="0" w:space="0" w:color="auto"/>
        <w:bottom w:val="none" w:sz="0" w:space="0" w:color="auto"/>
        <w:right w:val="none" w:sz="0" w:space="0" w:color="auto"/>
      </w:divBdr>
    </w:div>
    <w:div w:id="1076899537">
      <w:bodyDiv w:val="1"/>
      <w:marLeft w:val="0"/>
      <w:marRight w:val="0"/>
      <w:marTop w:val="0"/>
      <w:marBottom w:val="0"/>
      <w:divBdr>
        <w:top w:val="none" w:sz="0" w:space="0" w:color="auto"/>
        <w:left w:val="none" w:sz="0" w:space="0" w:color="auto"/>
        <w:bottom w:val="none" w:sz="0" w:space="0" w:color="auto"/>
        <w:right w:val="none" w:sz="0" w:space="0" w:color="auto"/>
      </w:divBdr>
    </w:div>
    <w:div w:id="1832939360">
      <w:bodyDiv w:val="1"/>
      <w:marLeft w:val="0"/>
      <w:marRight w:val="0"/>
      <w:marTop w:val="0"/>
      <w:marBottom w:val="0"/>
      <w:divBdr>
        <w:top w:val="none" w:sz="0" w:space="0" w:color="auto"/>
        <w:left w:val="none" w:sz="0" w:space="0" w:color="auto"/>
        <w:bottom w:val="none" w:sz="0" w:space="0" w:color="auto"/>
        <w:right w:val="none" w:sz="0" w:space="0" w:color="auto"/>
      </w:divBdr>
    </w:div>
    <w:div w:id="20822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inahlubisstaibr9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2023-03-09T03:20:00Z</dcterms:created>
  <dcterms:modified xsi:type="dcterms:W3CDTF">2023-03-09T08:58:00Z</dcterms:modified>
</cp:coreProperties>
</file>